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720000" cy="780000"/>
            <wp:docPr id="1" name="Picture 1"/>
            <wp:cNvGraphicFramePr>
              <a:graphicFrameLocks noChangeAspect="1"/>
            </wp:cNvGraphicFramePr>
            <a:graphic>
              <a:graphicData uri="http://schemas.openxmlformats.org/drawingml/2006/picture">
                <pic:pic>
                  <pic:nvPicPr>
                    <pic:cNvPr id="0" name="uflb_logo_crop.png"/>
                    <pic:cNvPicPr/>
                  </pic:nvPicPr>
                  <pic:blipFill>
                    <a:blip r:embed="rId11"/>
                    <a:stretch>
                      <a:fillRect/>
                    </a:stretch>
                  </pic:blipFill>
                  <pic:spPr>
                    <a:xfrm>
                      <a:off x="0" y="0"/>
                      <a:ext cx="720000" cy="780000"/>
                    </a:xfrm>
                    <a:prstGeom prst="rect"/>
                  </pic:spPr>
                </pic:pic>
              </a:graphicData>
            </a:graphic>
          </wp:inline>
        </w:drawing>
      </w:r>
    </w:p>
    <w:p>
      <w:pPr>
        <w:jc w:val="center"/>
      </w:pPr>
      <w:r>
        <w:rPr>
          <w:b/>
          <w:color w:val="17365D"/>
          <w:sz w:val="60"/>
        </w:rPr>
        <w:t>UFLB</w:t>
      </w:r>
    </w:p>
    <w:p>
      <w:pPr>
        <w:jc w:val="center"/>
      </w:pPr>
      <w:r>
        <w:rPr>
          <w:b/>
          <w:color w:val="B51E23"/>
          <w:sz w:val="28"/>
        </w:rPr>
        <w:t>UNION FRANÇAISE DE LETHWEI &amp; BANDO</w:t>
      </w:r>
    </w:p>
    <w:p>
      <w:pPr>
        <w:jc w:val="center"/>
      </w:pPr>
      <w:r>
        <w:rPr>
          <w:b/>
          <w:color w:val="17365D"/>
          <w:sz w:val="44"/>
        </w:rPr>
        <w:t>LIVRET FÉDÉRAL DES GRADES</w:t>
      </w:r>
    </w:p>
    <w:p>
      <w:pPr>
        <w:jc w:val="center"/>
      </w:pPr>
      <w:r>
        <w:rPr>
          <w:b/>
          <w:sz w:val="38"/>
        </w:rPr>
        <w:t>LETHWEI &amp; BANDO BOXING</w:t>
      </w:r>
    </w:p>
    <w:p>
      <w:pPr>
        <w:jc w:val="center"/>
      </w:pPr>
      <w:r>
        <w:rPr>
          <w:b/>
          <w:color w:val="B51E23"/>
          <w:sz w:val="26"/>
        </w:rPr>
        <w:t>Progression par LONGYI de couleur</w:t>
      </w:r>
    </w:p>
    <w:p>
      <w:r>
        <w:br/>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Progression</w:t>
            </w:r>
          </w:p>
        </w:tc>
        <w:tc>
          <w:tcPr>
            <w:tcW w:type="dxa" w:w="5213"/>
            <w:vAlign w:val="center"/>
            <w:shd w:fill="17365D"/>
          </w:tcPr>
          <w:p>
            <w:pPr>
              <w:spacing w:after="0"/>
            </w:pPr>
            <w:r/>
            <w:r>
              <w:rPr>
                <w:rFonts w:ascii="Arial" w:hAnsi="Arial"/>
                <w:b/>
                <w:color w:val="FFFFFF"/>
                <w:sz w:val="16"/>
              </w:rPr>
              <w:t>Couleurs</w:t>
            </w:r>
          </w:p>
        </w:tc>
      </w:tr>
      <w:tr>
        <w:tc>
          <w:tcPr>
            <w:tcW w:type="dxa" w:w="5213"/>
            <w:vAlign w:val="center"/>
          </w:tcPr>
          <w:p>
            <w:pPr>
              <w:spacing w:after="0"/>
            </w:pPr>
            <w:r/>
            <w:r>
              <w:rPr>
                <w:rFonts w:ascii="Arial" w:hAnsi="Arial"/>
                <w:b w:val="0"/>
                <w:sz w:val="16"/>
              </w:rPr>
              <w:t>Débutant</w:t>
            </w:r>
          </w:p>
        </w:tc>
        <w:tc>
          <w:tcPr>
            <w:tcW w:type="dxa" w:w="5213"/>
            <w:vAlign w:val="center"/>
          </w:tcPr>
          <w:p>
            <w:pPr>
              <w:spacing w:after="0"/>
            </w:pPr>
            <w:r/>
            <w:r>
              <w:rPr>
                <w:rFonts w:ascii="Arial" w:hAnsi="Arial"/>
                <w:b w:val="0"/>
                <w:sz w:val="16"/>
              </w:rPr>
              <w:t>Longyi blanc</w:t>
            </w:r>
          </w:p>
        </w:tc>
      </w:tr>
      <w:tr>
        <w:tc>
          <w:tcPr>
            <w:tcW w:type="dxa" w:w="5213"/>
            <w:vAlign w:val="center"/>
            <w:shd w:fill="F5F7FA"/>
          </w:tcPr>
          <w:p>
            <w:pPr>
              <w:spacing w:after="0"/>
            </w:pPr>
            <w:r/>
            <w:r>
              <w:rPr>
                <w:rFonts w:ascii="Arial" w:hAnsi="Arial"/>
                <w:b w:val="0"/>
                <w:sz w:val="16"/>
              </w:rPr>
              <w:t>Fondamentaux</w:t>
            </w:r>
          </w:p>
        </w:tc>
        <w:tc>
          <w:tcPr>
            <w:tcW w:type="dxa" w:w="5213"/>
            <w:vAlign w:val="center"/>
            <w:shd w:fill="F5F7FA"/>
          </w:tcPr>
          <w:p>
            <w:pPr>
              <w:spacing w:after="0"/>
            </w:pPr>
            <w:r/>
            <w:r>
              <w:rPr>
                <w:rFonts w:ascii="Arial" w:hAnsi="Arial"/>
                <w:b w:val="0"/>
                <w:sz w:val="16"/>
              </w:rPr>
              <w:t>Longyi jaune</w:t>
            </w:r>
          </w:p>
        </w:tc>
      </w:tr>
      <w:tr>
        <w:tc>
          <w:tcPr>
            <w:tcW w:type="dxa" w:w="5213"/>
            <w:vAlign w:val="center"/>
          </w:tcPr>
          <w:p>
            <w:pPr>
              <w:spacing w:after="0"/>
            </w:pPr>
            <w:r/>
            <w:r>
              <w:rPr>
                <w:rFonts w:ascii="Arial" w:hAnsi="Arial"/>
                <w:b w:val="0"/>
                <w:sz w:val="16"/>
              </w:rPr>
              <w:t>Construction</w:t>
            </w:r>
          </w:p>
        </w:tc>
        <w:tc>
          <w:tcPr>
            <w:tcW w:type="dxa" w:w="5213"/>
            <w:vAlign w:val="center"/>
          </w:tcPr>
          <w:p>
            <w:pPr>
              <w:spacing w:after="0"/>
            </w:pPr>
            <w:r/>
            <w:r>
              <w:rPr>
                <w:rFonts w:ascii="Arial" w:hAnsi="Arial"/>
                <w:b w:val="0"/>
                <w:sz w:val="16"/>
              </w:rPr>
              <w:t>Longyi orange</w:t>
            </w:r>
          </w:p>
        </w:tc>
      </w:tr>
      <w:tr>
        <w:tc>
          <w:tcPr>
            <w:tcW w:type="dxa" w:w="5213"/>
            <w:vAlign w:val="center"/>
            <w:shd w:fill="F5F7FA"/>
          </w:tcPr>
          <w:p>
            <w:pPr>
              <w:spacing w:after="0"/>
            </w:pPr>
            <w:r/>
            <w:r>
              <w:rPr>
                <w:rFonts w:ascii="Arial" w:hAnsi="Arial"/>
                <w:b w:val="0"/>
                <w:sz w:val="16"/>
              </w:rPr>
              <w:t>Application</w:t>
            </w:r>
          </w:p>
        </w:tc>
        <w:tc>
          <w:tcPr>
            <w:tcW w:type="dxa" w:w="5213"/>
            <w:vAlign w:val="center"/>
            <w:shd w:fill="F5F7FA"/>
          </w:tcPr>
          <w:p>
            <w:pPr>
              <w:spacing w:after="0"/>
            </w:pPr>
            <w:r/>
            <w:r>
              <w:rPr>
                <w:rFonts w:ascii="Arial" w:hAnsi="Arial"/>
                <w:b w:val="0"/>
                <w:sz w:val="16"/>
              </w:rPr>
              <w:t>Longyi vert</w:t>
            </w:r>
          </w:p>
        </w:tc>
      </w:tr>
      <w:tr>
        <w:tc>
          <w:tcPr>
            <w:tcW w:type="dxa" w:w="5213"/>
            <w:vAlign w:val="center"/>
          </w:tcPr>
          <w:p>
            <w:pPr>
              <w:spacing w:after="0"/>
            </w:pPr>
            <w:r/>
            <w:r>
              <w:rPr>
                <w:rFonts w:ascii="Arial" w:hAnsi="Arial"/>
                <w:b w:val="0"/>
                <w:sz w:val="16"/>
              </w:rPr>
              <w:t>Perfectionnement</w:t>
            </w:r>
          </w:p>
        </w:tc>
        <w:tc>
          <w:tcPr>
            <w:tcW w:type="dxa" w:w="5213"/>
            <w:vAlign w:val="center"/>
          </w:tcPr>
          <w:p>
            <w:pPr>
              <w:spacing w:after="0"/>
            </w:pPr>
            <w:r/>
            <w:r>
              <w:rPr>
                <w:rFonts w:ascii="Arial" w:hAnsi="Arial"/>
                <w:b w:val="0"/>
                <w:sz w:val="16"/>
              </w:rPr>
              <w:t>Longyi bleu</w:t>
            </w:r>
          </w:p>
        </w:tc>
      </w:tr>
      <w:tr>
        <w:tc>
          <w:tcPr>
            <w:tcW w:type="dxa" w:w="5213"/>
            <w:vAlign w:val="center"/>
            <w:shd w:fill="F5F7FA"/>
          </w:tcPr>
          <w:p>
            <w:pPr>
              <w:spacing w:after="0"/>
            </w:pPr>
            <w:r/>
            <w:r>
              <w:rPr>
                <w:rFonts w:ascii="Arial" w:hAnsi="Arial"/>
                <w:b w:val="0"/>
                <w:sz w:val="16"/>
              </w:rPr>
              <w:t>Maîtrise</w:t>
            </w:r>
          </w:p>
        </w:tc>
        <w:tc>
          <w:tcPr>
            <w:tcW w:type="dxa" w:w="5213"/>
            <w:vAlign w:val="center"/>
            <w:shd w:fill="F5F7FA"/>
          </w:tcPr>
          <w:p>
            <w:pPr>
              <w:spacing w:after="0"/>
            </w:pPr>
            <w:r/>
            <w:r>
              <w:rPr>
                <w:rFonts w:ascii="Arial" w:hAnsi="Arial"/>
                <w:b w:val="0"/>
                <w:sz w:val="16"/>
              </w:rPr>
              <w:t>Longyi marron</w:t>
            </w:r>
          </w:p>
        </w:tc>
      </w:tr>
      <w:tr>
        <w:tc>
          <w:tcPr>
            <w:tcW w:type="dxa" w:w="5213"/>
            <w:vAlign w:val="center"/>
          </w:tcPr>
          <w:p>
            <w:pPr>
              <w:spacing w:after="0"/>
            </w:pPr>
            <w:r/>
            <w:r>
              <w:rPr>
                <w:rFonts w:ascii="Arial" w:hAnsi="Arial"/>
                <w:b w:val="0"/>
                <w:sz w:val="16"/>
              </w:rPr>
              <w:t>Expertise</w:t>
            </w:r>
          </w:p>
        </w:tc>
        <w:tc>
          <w:tcPr>
            <w:tcW w:type="dxa" w:w="5213"/>
            <w:vAlign w:val="center"/>
          </w:tcPr>
          <w:p>
            <w:pPr>
              <w:spacing w:after="0"/>
            </w:pPr>
            <w:r/>
            <w:r>
              <w:rPr>
                <w:rFonts w:ascii="Arial" w:hAnsi="Arial"/>
                <w:b w:val="0"/>
                <w:sz w:val="16"/>
              </w:rPr>
              <w:t>Longyi noir</w:t>
            </w:r>
          </w:p>
        </w:tc>
      </w:tr>
    </w:tbl>
    <w:p>
      <w:pPr>
        <w:spacing w:after="20"/>
      </w:pPr>
    </w:p>
    <w:p>
      <w:pPr>
        <w:jc w:val="center"/>
      </w:pPr>
      <w:r>
        <w:rPr>
          <w:b/>
        </w:rPr>
        <w:t>Version 1.0 — Saison 2026–2027</w:t>
      </w:r>
    </w:p>
    <w:p>
      <w:pPr>
        <w:jc w:val="center"/>
      </w:pPr>
      <w:r>
        <w:t>Président : Alain-André Feschet</w:t>
        <w:br/>
        <w:t>UFLB — Grenoble</w:t>
      </w:r>
    </w:p>
    <w:p>
      <w:r>
        <w:br w:type="page"/>
      </w:r>
    </w:p>
    <w:p>
      <w:pPr>
        <w:pStyle w:val="Heading1"/>
      </w:pPr>
      <w:r>
        <w:t>Préambule</w:t>
      </w:r>
    </w:p>
    <w:p>
      <w:r>
        <w:t>Le présent livret fixe la progression technique UFLB propre au Lethwei et au Bando Boxing. Il reprend et organise les contenus techniques des documents pédagogiques UFLB fournis : travail des neuf armes corporelles du Lethwei, esquives, déplacements, clinch, balayages, projections, paternes d’entraînement, culture, sécurité et pédagogie.</w:t>
      </w:r>
    </w:p>
    <w:p>
      <w:r>
        <w:t>Pour cette filière de boxe, le grade n’est pas matérialisé par une ceinture d’arts martiaux mais par un LONGYI de couleur porté à la taille du boxeur. Les couleurs reprennent la progression fédérale : blanc, jaune, orange, vert, bleu, marron et noir.</w:t>
      </w:r>
    </w:p>
    <w:p>
      <w:r>
        <w:rPr>
          <w:b/>
          <w:color w:val="B51E23"/>
        </w:rPr>
        <w:t xml:space="preserve">Important : </w:t>
      </w:r>
      <w:r>
        <w:t>l’utilisation des couleurs du longyi comme système de grades constitue une codification UFLB. Le longyi est bien un vêtement/tissu traditionnel porté à la taille dans le contexte birman et du Lethwei, mais la progression colorée décrite ici est le référentiel fédéral UFLB.</w:t>
      </w:r>
    </w:p>
    <w:p>
      <w:pPr>
        <w:pStyle w:val="Heading2"/>
      </w:pPr>
      <w:r>
        <w:t>Les domaines évalués</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Domaine</w:t>
            </w:r>
          </w:p>
        </w:tc>
        <w:tc>
          <w:tcPr>
            <w:tcW w:type="dxa" w:w="5213"/>
            <w:vAlign w:val="center"/>
            <w:shd w:fill="17365D"/>
          </w:tcPr>
          <w:p>
            <w:pPr>
              <w:spacing w:after="0"/>
            </w:pPr>
            <w:r/>
            <w:r>
              <w:rPr>
                <w:rFonts w:ascii="Arial" w:hAnsi="Arial"/>
                <w:b/>
                <w:color w:val="FFFFFF"/>
                <w:sz w:val="16"/>
              </w:rPr>
              <w:t>Contenu</w:t>
            </w:r>
          </w:p>
        </w:tc>
      </w:tr>
      <w:tr>
        <w:tc>
          <w:tcPr>
            <w:tcW w:type="dxa" w:w="5213"/>
            <w:vAlign w:val="center"/>
          </w:tcPr>
          <w:p>
            <w:pPr>
              <w:spacing w:after="0"/>
            </w:pPr>
            <w:r/>
            <w:r>
              <w:rPr>
                <w:rFonts w:ascii="Arial" w:hAnsi="Arial"/>
                <w:b w:val="0"/>
                <w:sz w:val="16"/>
              </w:rPr>
              <w:t>Boxing / poings</w:t>
            </w:r>
          </w:p>
        </w:tc>
        <w:tc>
          <w:tcPr>
            <w:tcW w:type="dxa" w:w="5213"/>
            <w:vAlign w:val="center"/>
          </w:tcPr>
          <w:p>
            <w:pPr>
              <w:spacing w:after="0"/>
            </w:pPr>
            <w:r/>
            <w:r>
              <w:rPr>
                <w:rFonts w:ascii="Arial" w:hAnsi="Arial"/>
                <w:b w:val="0"/>
                <w:sz w:val="16"/>
              </w:rPr>
              <w:t>Cobra, direct, crochets, uppercut, bâton, revers, marteau, remontant, retombant.</w:t>
            </w:r>
          </w:p>
        </w:tc>
      </w:tr>
      <w:tr>
        <w:tc>
          <w:tcPr>
            <w:tcW w:type="dxa" w:w="5213"/>
            <w:vAlign w:val="center"/>
            <w:shd w:fill="F5F7FA"/>
          </w:tcPr>
          <w:p>
            <w:pPr>
              <w:spacing w:after="0"/>
            </w:pPr>
            <w:r/>
            <w:r>
              <w:rPr>
                <w:rFonts w:ascii="Arial" w:hAnsi="Arial"/>
                <w:b w:val="0"/>
                <w:sz w:val="16"/>
              </w:rPr>
              <w:t>Pieds</w:t>
            </w:r>
          </w:p>
        </w:tc>
        <w:tc>
          <w:tcPr>
            <w:tcW w:type="dxa" w:w="5213"/>
            <w:vAlign w:val="center"/>
            <w:shd w:fill="F5F7FA"/>
          </w:tcPr>
          <w:p>
            <w:pPr>
              <w:spacing w:after="0"/>
            </w:pPr>
            <w:r/>
            <w:r>
              <w:rPr>
                <w:rFonts w:ascii="Arial" w:hAnsi="Arial"/>
                <w:b w:val="0"/>
                <w:sz w:val="16"/>
              </w:rPr>
              <w:t>Avant, latéral, circulaire, crocheté, croissant intérieur/extérieur, bâton, retombant, arrière, croisé court.</w:t>
            </w:r>
          </w:p>
        </w:tc>
      </w:tr>
      <w:tr>
        <w:tc>
          <w:tcPr>
            <w:tcW w:type="dxa" w:w="5213"/>
            <w:vAlign w:val="center"/>
          </w:tcPr>
          <w:p>
            <w:pPr>
              <w:spacing w:after="0"/>
            </w:pPr>
            <w:r/>
            <w:r>
              <w:rPr>
                <w:rFonts w:ascii="Arial" w:hAnsi="Arial"/>
                <w:b w:val="0"/>
                <w:sz w:val="16"/>
              </w:rPr>
              <w:t>Coudes</w:t>
            </w:r>
          </w:p>
        </w:tc>
        <w:tc>
          <w:tcPr>
            <w:tcW w:type="dxa" w:w="5213"/>
            <w:vAlign w:val="center"/>
          </w:tcPr>
          <w:p>
            <w:pPr>
              <w:spacing w:after="0"/>
            </w:pPr>
            <w:r/>
            <w:r>
              <w:rPr>
                <w:rFonts w:ascii="Arial" w:hAnsi="Arial"/>
                <w:b w:val="0"/>
                <w:sz w:val="16"/>
              </w:rPr>
              <w:t>Pic, surpassé/Aigle, latéral, lames croisées, retombant, uppercut, barré, arrière, double.</w:t>
            </w:r>
          </w:p>
        </w:tc>
      </w:tr>
      <w:tr>
        <w:tc>
          <w:tcPr>
            <w:tcW w:type="dxa" w:w="5213"/>
            <w:vAlign w:val="center"/>
            <w:shd w:fill="F5F7FA"/>
          </w:tcPr>
          <w:p>
            <w:pPr>
              <w:spacing w:after="0"/>
            </w:pPr>
            <w:r/>
            <w:r>
              <w:rPr>
                <w:rFonts w:ascii="Arial" w:hAnsi="Arial"/>
                <w:b w:val="0"/>
                <w:sz w:val="16"/>
              </w:rPr>
              <w:t>Genoux</w:t>
            </w:r>
          </w:p>
        </w:tc>
        <w:tc>
          <w:tcPr>
            <w:tcW w:type="dxa" w:w="5213"/>
            <w:vAlign w:val="center"/>
            <w:shd w:fill="F5F7FA"/>
          </w:tcPr>
          <w:p>
            <w:pPr>
              <w:spacing w:after="0"/>
            </w:pPr>
            <w:r/>
            <w:r>
              <w:rPr>
                <w:rFonts w:ascii="Arial" w:hAnsi="Arial"/>
                <w:b w:val="0"/>
                <w:sz w:val="16"/>
              </w:rPr>
              <w:t>Piqué droit, piqué retombant, circulaire, sortant, bâton, croisé, uppercut, blocage bas, double.</w:t>
            </w:r>
          </w:p>
        </w:tc>
      </w:tr>
      <w:tr>
        <w:tc>
          <w:tcPr>
            <w:tcW w:type="dxa" w:w="5213"/>
            <w:vAlign w:val="center"/>
          </w:tcPr>
          <w:p>
            <w:pPr>
              <w:spacing w:after="0"/>
            </w:pPr>
            <w:r/>
            <w:r>
              <w:rPr>
                <w:rFonts w:ascii="Arial" w:hAnsi="Arial"/>
                <w:b w:val="0"/>
                <w:sz w:val="16"/>
              </w:rPr>
              <w:t>Tête</w:t>
            </w:r>
          </w:p>
        </w:tc>
        <w:tc>
          <w:tcPr>
            <w:tcW w:type="dxa" w:w="5213"/>
            <w:vAlign w:val="center"/>
          </w:tcPr>
          <w:p>
            <w:pPr>
              <w:spacing w:after="0"/>
            </w:pPr>
            <w:r/>
            <w:r>
              <w:rPr>
                <w:rFonts w:ascii="Arial" w:hAnsi="Arial"/>
                <w:b w:val="0"/>
                <w:sz w:val="16"/>
              </w:rPr>
              <w:t>Face, côté, remontant, crochet, descendant, enfonçant, arrière, croisé droit, croisé gauche.</w:t>
            </w:r>
          </w:p>
        </w:tc>
      </w:tr>
      <w:tr>
        <w:tc>
          <w:tcPr>
            <w:tcW w:type="dxa" w:w="5213"/>
            <w:vAlign w:val="center"/>
            <w:shd w:fill="F5F7FA"/>
          </w:tcPr>
          <w:p>
            <w:pPr>
              <w:spacing w:after="0"/>
            </w:pPr>
            <w:r/>
            <w:r>
              <w:rPr>
                <w:rFonts w:ascii="Arial" w:hAnsi="Arial"/>
                <w:b w:val="0"/>
                <w:sz w:val="16"/>
              </w:rPr>
              <w:t>Esquives</w:t>
            </w:r>
          </w:p>
        </w:tc>
        <w:tc>
          <w:tcPr>
            <w:tcW w:type="dxa" w:w="5213"/>
            <w:vAlign w:val="center"/>
            <w:shd w:fill="F5F7FA"/>
          </w:tcPr>
          <w:p>
            <w:pPr>
              <w:spacing w:after="0"/>
            </w:pPr>
            <w:r/>
            <w:r>
              <w:rPr>
                <w:rFonts w:ascii="Arial" w:hAnsi="Arial"/>
                <w:b w:val="0"/>
                <w:sz w:val="16"/>
              </w:rPr>
              <w:t>Dessous, droite, gauche, arc droit/gauche, twist droit/gauche, cassé avant, aspirer.</w:t>
            </w:r>
          </w:p>
        </w:tc>
      </w:tr>
      <w:tr>
        <w:tc>
          <w:tcPr>
            <w:tcW w:type="dxa" w:w="5213"/>
            <w:vAlign w:val="center"/>
          </w:tcPr>
          <w:p>
            <w:pPr>
              <w:spacing w:after="0"/>
            </w:pPr>
            <w:r/>
            <w:r>
              <w:rPr>
                <w:rFonts w:ascii="Arial" w:hAnsi="Arial"/>
                <w:b w:val="0"/>
                <w:sz w:val="16"/>
              </w:rPr>
              <w:t>Clinch</w:t>
            </w:r>
          </w:p>
        </w:tc>
        <w:tc>
          <w:tcPr>
            <w:tcW w:type="dxa" w:w="5213"/>
            <w:vAlign w:val="center"/>
          </w:tcPr>
          <w:p>
            <w:pPr>
              <w:spacing w:after="0"/>
            </w:pPr>
            <w:r/>
            <w:r>
              <w:rPr>
                <w:rFonts w:ascii="Arial" w:hAnsi="Arial"/>
                <w:b w:val="0"/>
                <w:sz w:val="16"/>
              </w:rPr>
              <w:t>Face un côté, double, croisé, latéral, guillotine, arrière.</w:t>
            </w:r>
          </w:p>
        </w:tc>
      </w:tr>
      <w:tr>
        <w:tc>
          <w:tcPr>
            <w:tcW w:type="dxa" w:w="5213"/>
            <w:vAlign w:val="center"/>
            <w:shd w:fill="F5F7FA"/>
          </w:tcPr>
          <w:p>
            <w:pPr>
              <w:spacing w:after="0"/>
            </w:pPr>
            <w:r/>
            <w:r>
              <w:rPr>
                <w:rFonts w:ascii="Arial" w:hAnsi="Arial"/>
                <w:b w:val="0"/>
                <w:sz w:val="16"/>
              </w:rPr>
              <w:t>Balayages</w:t>
            </w:r>
          </w:p>
        </w:tc>
        <w:tc>
          <w:tcPr>
            <w:tcW w:type="dxa" w:w="5213"/>
            <w:vAlign w:val="center"/>
            <w:shd w:fill="F5F7FA"/>
          </w:tcPr>
          <w:p>
            <w:pPr>
              <w:spacing w:after="0"/>
            </w:pPr>
            <w:r/>
            <w:r>
              <w:rPr>
                <w:rFonts w:ascii="Arial" w:hAnsi="Arial"/>
                <w:b w:val="0"/>
                <w:sz w:val="16"/>
              </w:rPr>
              <w:t>Interne/externe, coupé, croisé, tournant, face bloquant.</w:t>
            </w:r>
          </w:p>
        </w:tc>
      </w:tr>
      <w:tr>
        <w:tc>
          <w:tcPr>
            <w:tcW w:type="dxa" w:w="5213"/>
            <w:vAlign w:val="center"/>
          </w:tcPr>
          <w:p>
            <w:pPr>
              <w:spacing w:after="0"/>
            </w:pPr>
            <w:r/>
            <w:r>
              <w:rPr>
                <w:rFonts w:ascii="Arial" w:hAnsi="Arial"/>
                <w:b w:val="0"/>
                <w:sz w:val="16"/>
              </w:rPr>
              <w:t>Projections</w:t>
            </w:r>
          </w:p>
        </w:tc>
        <w:tc>
          <w:tcPr>
            <w:tcW w:type="dxa" w:w="5213"/>
            <w:vAlign w:val="center"/>
          </w:tcPr>
          <w:p>
            <w:pPr>
              <w:spacing w:after="0"/>
            </w:pPr>
            <w:r/>
            <w:r>
              <w:rPr>
                <w:rFonts w:ascii="Arial" w:hAnsi="Arial"/>
                <w:b w:val="0"/>
                <w:sz w:val="16"/>
              </w:rPr>
              <w:t>Épaules, hanches/bassin, barré, torsion, surpassé, saisies et croisés.</w:t>
            </w:r>
          </w:p>
        </w:tc>
      </w:tr>
    </w:tbl>
    <w:p>
      <w:pPr>
        <w:spacing w:after="20"/>
      </w:pPr>
    </w:p>
    <w:p>
      <w:r>
        <w:br w:type="page"/>
      </w:r>
    </w:p>
    <w:p>
      <w:pPr>
        <w:pStyle w:val="Heading1"/>
      </w:pPr>
      <w:r>
        <w:t>TITRE I — SYSTÈME DES LONGYI DE GRADE</w:t>
      </w:r>
    </w:p>
    <w:p>
      <w:pPr>
        <w:pStyle w:val="Article"/>
      </w:pPr>
      <w:r>
        <w:t>Article 1 — Principe</w:t>
      </w:r>
    </w:p>
    <w:p>
      <w:r>
        <w:t>Le longyi de grade matérialise le niveau technique du pratiquant dans la filière Lethwei &amp; Bando Boxing de l’UFLB. Il se porte à la taille, sur la tenue de pratique, selon le modèle fédéral.</w:t>
      </w:r>
    </w:p>
    <w:p>
      <w:pPr>
        <w:pStyle w:val="Article"/>
      </w:pPr>
      <w:r>
        <w:t>Article 2 — Couleurs</w:t>
      </w:r>
    </w:p>
    <w:p>
      <w:r>
        <w:t>La progression est : blanc, jaune, orange, vert, bleu, marron, noir. Le longyi blanc correspond au débutant. Les grades sont cumulatifs.</w:t>
      </w:r>
    </w:p>
    <w:p>
      <w:pPr>
        <w:pStyle w:val="Article"/>
      </w:pPr>
      <w:r>
        <w:t>Article 3 — Différence avec le longyi de coin</w:t>
      </w:r>
    </w:p>
    <w:p>
      <w:r>
        <w:t>Lors d’une compétition, un règlement peut imposer un tissu rouge ou bleu pour distinguer les coins. Cette fonction sportive est distincte du longyi de grade porté dans le cadre de la progression technique.</w:t>
      </w:r>
    </w:p>
    <w:p>
      <w:pPr>
        <w:pStyle w:val="Article"/>
      </w:pPr>
      <w:r>
        <w:t>Article 4 — Principe de progression</w:t>
      </w:r>
    </w:p>
    <w:p>
      <w:r>
        <w:t>Le candidat progresse de la maîtrise gestuelle vers l’application : posture et déplacements ; armes corporelles ; combinaisons ; esquives et défenses ; clinch ; balayages et projections ; assaut technique ; stratégie, culture et transmission.</w:t>
      </w:r>
    </w:p>
    <w:p>
      <w:pPr>
        <w:pStyle w:val="Heading1"/>
      </w:pPr>
      <w:r>
        <w:t>TITRE II — PROGRAMMES PAR LONGYI</w:t>
      </w:r>
    </w:p>
    <w:p>
      <w:pPr>
        <w:pStyle w:val="Heading2"/>
      </w:pPr>
      <w:r>
        <w:t>LONGYI BLANC — DÉBUTANT</w:t>
      </w:r>
    </w:p>
    <w:p>
      <w:r>
        <w:rPr>
          <w:b/>
          <w:color w:val="5F6368"/>
        </w:rPr>
        <w:t>Découverte et sécurité</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Domaine</w:t>
            </w:r>
          </w:p>
        </w:tc>
        <w:tc>
          <w:tcPr>
            <w:tcW w:type="dxa" w:w="5213"/>
            <w:vAlign w:val="center"/>
            <w:shd w:fill="17365D"/>
          </w:tcPr>
          <w:p>
            <w:pPr>
              <w:spacing w:after="0"/>
            </w:pPr>
            <w:r/>
            <w:r>
              <w:rPr>
                <w:rFonts w:ascii="Arial" w:hAnsi="Arial"/>
                <w:b/>
                <w:color w:val="FFFFFF"/>
                <w:sz w:val="16"/>
              </w:rPr>
              <w:t>Exigences</w:t>
            </w:r>
          </w:p>
        </w:tc>
      </w:tr>
      <w:tr>
        <w:tc>
          <w:tcPr>
            <w:tcW w:type="dxa" w:w="5213"/>
            <w:vAlign w:val="center"/>
          </w:tcPr>
          <w:p>
            <w:pPr>
              <w:spacing w:after="0"/>
            </w:pPr>
            <w:r/>
            <w:r>
              <w:rPr>
                <w:rFonts w:ascii="Arial" w:hAnsi="Arial"/>
                <w:b w:val="0"/>
                <w:sz w:val="16"/>
              </w:rPr>
              <w:t>Posture / garde</w:t>
            </w:r>
          </w:p>
        </w:tc>
        <w:tc>
          <w:tcPr>
            <w:tcW w:type="dxa" w:w="5213"/>
            <w:vAlign w:val="center"/>
          </w:tcPr>
          <w:p>
            <w:pPr>
              <w:spacing w:after="0"/>
            </w:pPr>
            <w:r/>
            <w:r>
              <w:rPr>
                <w:rFonts w:ascii="Arial" w:hAnsi="Arial"/>
                <w:b w:val="0"/>
                <w:sz w:val="16"/>
              </w:rPr>
              <w:t>Garde de boxe, équilibre, position des appuis, protection de la tête et du corps.</w:t>
            </w:r>
          </w:p>
        </w:tc>
      </w:tr>
      <w:tr>
        <w:tc>
          <w:tcPr>
            <w:tcW w:type="dxa" w:w="5213"/>
            <w:vAlign w:val="center"/>
            <w:shd w:fill="F5F7FA"/>
          </w:tcPr>
          <w:p>
            <w:pPr>
              <w:spacing w:after="0"/>
            </w:pPr>
            <w:r/>
            <w:r>
              <w:rPr>
                <w:rFonts w:ascii="Arial" w:hAnsi="Arial"/>
                <w:b w:val="0"/>
                <w:sz w:val="16"/>
              </w:rPr>
              <w:t>Déplacements</w:t>
            </w:r>
          </w:p>
        </w:tc>
        <w:tc>
          <w:tcPr>
            <w:tcW w:type="dxa" w:w="5213"/>
            <w:vAlign w:val="center"/>
            <w:shd w:fill="F5F7FA"/>
          </w:tcPr>
          <w:p>
            <w:pPr>
              <w:spacing w:after="0"/>
            </w:pPr>
            <w:r/>
            <w:r>
              <w:rPr>
                <w:rFonts w:ascii="Arial" w:hAnsi="Arial"/>
                <w:b w:val="0"/>
                <w:sz w:val="16"/>
              </w:rPr>
              <w:t>Avancer, reculer, pas latéral gauche et droit.</w:t>
            </w:r>
          </w:p>
        </w:tc>
      </w:tr>
      <w:tr>
        <w:tc>
          <w:tcPr>
            <w:tcW w:type="dxa" w:w="5213"/>
            <w:vAlign w:val="center"/>
          </w:tcPr>
          <w:p>
            <w:pPr>
              <w:spacing w:after="0"/>
            </w:pPr>
            <w:r/>
            <w:r>
              <w:rPr>
                <w:rFonts w:ascii="Arial" w:hAnsi="Arial"/>
                <w:b w:val="0"/>
                <w:sz w:val="16"/>
              </w:rPr>
              <w:t>Poings</w:t>
            </w:r>
          </w:p>
        </w:tc>
        <w:tc>
          <w:tcPr>
            <w:tcW w:type="dxa" w:w="5213"/>
            <w:vAlign w:val="center"/>
          </w:tcPr>
          <w:p>
            <w:pPr>
              <w:spacing w:after="0"/>
            </w:pPr>
            <w:r/>
            <w:r>
              <w:rPr>
                <w:rFonts w:ascii="Arial" w:hAnsi="Arial"/>
                <w:b w:val="0"/>
                <w:sz w:val="16"/>
              </w:rPr>
              <w:t>Direct, crochet, uppercut ; travail sur cible sans recherche de puissance.</w:t>
            </w:r>
          </w:p>
        </w:tc>
      </w:tr>
      <w:tr>
        <w:tc>
          <w:tcPr>
            <w:tcW w:type="dxa" w:w="5213"/>
            <w:vAlign w:val="center"/>
            <w:shd w:fill="F5F7FA"/>
          </w:tcPr>
          <w:p>
            <w:pPr>
              <w:spacing w:after="0"/>
            </w:pPr>
            <w:r/>
            <w:r>
              <w:rPr>
                <w:rFonts w:ascii="Arial" w:hAnsi="Arial"/>
                <w:b w:val="0"/>
                <w:sz w:val="16"/>
              </w:rPr>
              <w:t>Pieds</w:t>
            </w:r>
          </w:p>
        </w:tc>
        <w:tc>
          <w:tcPr>
            <w:tcW w:type="dxa" w:w="5213"/>
            <w:vAlign w:val="center"/>
            <w:shd w:fill="F5F7FA"/>
          </w:tcPr>
          <w:p>
            <w:pPr>
              <w:spacing w:after="0"/>
            </w:pPr>
            <w:r/>
            <w:r>
              <w:rPr>
                <w:rFonts w:ascii="Arial" w:hAnsi="Arial"/>
                <w:b w:val="0"/>
                <w:sz w:val="16"/>
              </w:rPr>
              <w:t>Coup frontal et circulaire de base.</w:t>
            </w:r>
          </w:p>
        </w:tc>
      </w:tr>
      <w:tr>
        <w:tc>
          <w:tcPr>
            <w:tcW w:type="dxa" w:w="5213"/>
            <w:vAlign w:val="center"/>
          </w:tcPr>
          <w:p>
            <w:pPr>
              <w:spacing w:after="0"/>
            </w:pPr>
            <w:r/>
            <w:r>
              <w:rPr>
                <w:rFonts w:ascii="Arial" w:hAnsi="Arial"/>
                <w:b w:val="0"/>
                <w:sz w:val="16"/>
              </w:rPr>
              <w:t>Défense</w:t>
            </w:r>
          </w:p>
        </w:tc>
        <w:tc>
          <w:tcPr>
            <w:tcW w:type="dxa" w:w="5213"/>
            <w:vAlign w:val="center"/>
          </w:tcPr>
          <w:p>
            <w:pPr>
              <w:spacing w:after="0"/>
            </w:pPr>
            <w:r/>
            <w:r>
              <w:rPr>
                <w:rFonts w:ascii="Arial" w:hAnsi="Arial"/>
                <w:b w:val="0"/>
                <w:sz w:val="16"/>
              </w:rPr>
              <w:t>Protections simples ; esquive dessous, droite et gauche.</w:t>
            </w:r>
          </w:p>
        </w:tc>
      </w:tr>
      <w:tr>
        <w:tc>
          <w:tcPr>
            <w:tcW w:type="dxa" w:w="5213"/>
            <w:vAlign w:val="center"/>
            <w:shd w:fill="F5F7FA"/>
          </w:tcPr>
          <w:p>
            <w:pPr>
              <w:spacing w:after="0"/>
            </w:pPr>
            <w:r/>
            <w:r>
              <w:rPr>
                <w:rFonts w:ascii="Arial" w:hAnsi="Arial"/>
                <w:b w:val="0"/>
                <w:sz w:val="16"/>
              </w:rPr>
              <w:t>Clinch</w:t>
            </w:r>
          </w:p>
        </w:tc>
        <w:tc>
          <w:tcPr>
            <w:tcW w:type="dxa" w:w="5213"/>
            <w:vAlign w:val="center"/>
            <w:shd w:fill="F5F7FA"/>
          </w:tcPr>
          <w:p>
            <w:pPr>
              <w:spacing w:after="0"/>
            </w:pPr>
            <w:r/>
            <w:r>
              <w:rPr>
                <w:rFonts w:ascii="Arial" w:hAnsi="Arial"/>
                <w:b w:val="0"/>
                <w:sz w:val="16"/>
              </w:rPr>
              <w:t>Position et saisie de sécurité ; sortie simple.</w:t>
            </w:r>
          </w:p>
        </w:tc>
      </w:tr>
      <w:tr>
        <w:tc>
          <w:tcPr>
            <w:tcW w:type="dxa" w:w="5213"/>
            <w:vAlign w:val="center"/>
          </w:tcPr>
          <w:p>
            <w:pPr>
              <w:spacing w:after="0"/>
            </w:pPr>
            <w:r/>
            <w:r>
              <w:rPr>
                <w:rFonts w:ascii="Arial" w:hAnsi="Arial"/>
                <w:b w:val="0"/>
                <w:sz w:val="16"/>
              </w:rPr>
              <w:t>Culture</w:t>
            </w:r>
          </w:p>
        </w:tc>
        <w:tc>
          <w:tcPr>
            <w:tcW w:type="dxa" w:w="5213"/>
            <w:vAlign w:val="center"/>
          </w:tcPr>
          <w:p>
            <w:pPr>
              <w:spacing w:after="0"/>
            </w:pPr>
            <w:r/>
            <w:r>
              <w:rPr>
                <w:rFonts w:ascii="Arial" w:hAnsi="Arial"/>
                <w:b w:val="0"/>
                <w:sz w:val="16"/>
              </w:rPr>
              <w:t>Salut, comportement, respect du partenaire, découverte du Lekkha Moun.</w:t>
            </w:r>
          </w:p>
        </w:tc>
      </w:tr>
      <w:tr>
        <w:tc>
          <w:tcPr>
            <w:tcW w:type="dxa" w:w="5213"/>
            <w:vAlign w:val="center"/>
            <w:shd w:fill="F5F7FA"/>
          </w:tcPr>
          <w:p>
            <w:pPr>
              <w:spacing w:after="0"/>
            </w:pPr>
            <w:r/>
            <w:r>
              <w:rPr>
                <w:rFonts w:ascii="Arial" w:hAnsi="Arial"/>
                <w:b w:val="0"/>
                <w:sz w:val="16"/>
              </w:rPr>
              <w:t>Épreuve</w:t>
            </w:r>
          </w:p>
        </w:tc>
        <w:tc>
          <w:tcPr>
            <w:tcW w:type="dxa" w:w="5213"/>
            <w:vAlign w:val="center"/>
            <w:shd w:fill="F5F7FA"/>
          </w:tcPr>
          <w:p>
            <w:pPr>
              <w:spacing w:after="0"/>
            </w:pPr>
            <w:r/>
            <w:r>
              <w:rPr>
                <w:rFonts w:ascii="Arial" w:hAnsi="Arial"/>
                <w:b w:val="0"/>
                <w:sz w:val="16"/>
              </w:rPr>
              <w:t>Validation pédagogique par l’enseignant ; aucun assaut dur.</w:t>
            </w:r>
          </w:p>
        </w:tc>
      </w:tr>
    </w:tbl>
    <w:p>
      <w:pPr>
        <w:spacing w:after="20"/>
      </w:pPr>
    </w:p>
    <w:p>
      <w:pPr>
        <w:pStyle w:val="Heading2"/>
      </w:pPr>
      <w:r>
        <w:t>LONGYI JAUNE — FONDAMENTAUX</w:t>
      </w:r>
    </w:p>
    <w:p>
      <w:r>
        <w:rPr>
          <w:b/>
          <w:color w:val="5F6368"/>
        </w:rPr>
        <w:t>Construire les bases du boxeur</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Domaine</w:t>
            </w:r>
          </w:p>
        </w:tc>
        <w:tc>
          <w:tcPr>
            <w:tcW w:type="dxa" w:w="5213"/>
            <w:vAlign w:val="center"/>
            <w:shd w:fill="17365D"/>
          </w:tcPr>
          <w:p>
            <w:pPr>
              <w:spacing w:after="0"/>
            </w:pPr>
            <w:r/>
            <w:r>
              <w:rPr>
                <w:rFonts w:ascii="Arial" w:hAnsi="Arial"/>
                <w:b/>
                <w:color w:val="FFFFFF"/>
                <w:sz w:val="16"/>
              </w:rPr>
              <w:t>Exigences</w:t>
            </w:r>
          </w:p>
        </w:tc>
      </w:tr>
      <w:tr>
        <w:tc>
          <w:tcPr>
            <w:tcW w:type="dxa" w:w="5213"/>
            <w:vAlign w:val="center"/>
          </w:tcPr>
          <w:p>
            <w:pPr>
              <w:spacing w:after="0"/>
            </w:pPr>
            <w:r/>
            <w:r>
              <w:rPr>
                <w:rFonts w:ascii="Arial" w:hAnsi="Arial"/>
                <w:b w:val="0"/>
                <w:sz w:val="16"/>
              </w:rPr>
              <w:t>Poings</w:t>
            </w:r>
          </w:p>
        </w:tc>
        <w:tc>
          <w:tcPr>
            <w:tcW w:type="dxa" w:w="5213"/>
            <w:vAlign w:val="center"/>
          </w:tcPr>
          <w:p>
            <w:pPr>
              <w:spacing w:after="0"/>
            </w:pPr>
            <w:r/>
            <w:r>
              <w:rPr>
                <w:rFonts w:ascii="Arial" w:hAnsi="Arial"/>
                <w:b w:val="0"/>
                <w:sz w:val="16"/>
              </w:rPr>
              <w:t>Cobra, direct, crochet, uppercut, marteau.</w:t>
            </w:r>
          </w:p>
        </w:tc>
      </w:tr>
      <w:tr>
        <w:tc>
          <w:tcPr>
            <w:tcW w:type="dxa" w:w="5213"/>
            <w:vAlign w:val="center"/>
            <w:shd w:fill="F5F7FA"/>
          </w:tcPr>
          <w:p>
            <w:pPr>
              <w:spacing w:after="0"/>
            </w:pPr>
            <w:r/>
            <w:r>
              <w:rPr>
                <w:rFonts w:ascii="Arial" w:hAnsi="Arial"/>
                <w:b w:val="0"/>
                <w:sz w:val="16"/>
              </w:rPr>
              <w:t>Pieds</w:t>
            </w:r>
          </w:p>
        </w:tc>
        <w:tc>
          <w:tcPr>
            <w:tcW w:type="dxa" w:w="5213"/>
            <w:vAlign w:val="center"/>
            <w:shd w:fill="F5F7FA"/>
          </w:tcPr>
          <w:p>
            <w:pPr>
              <w:spacing w:after="0"/>
            </w:pPr>
            <w:r/>
            <w:r>
              <w:rPr>
                <w:rFonts w:ascii="Arial" w:hAnsi="Arial"/>
                <w:b w:val="0"/>
                <w:sz w:val="16"/>
              </w:rPr>
              <w:t>Avant, latéral, circulaire, bâton.</w:t>
            </w:r>
          </w:p>
        </w:tc>
      </w:tr>
      <w:tr>
        <w:tc>
          <w:tcPr>
            <w:tcW w:type="dxa" w:w="5213"/>
            <w:vAlign w:val="center"/>
          </w:tcPr>
          <w:p>
            <w:pPr>
              <w:spacing w:after="0"/>
            </w:pPr>
            <w:r/>
            <w:r>
              <w:rPr>
                <w:rFonts w:ascii="Arial" w:hAnsi="Arial"/>
                <w:b w:val="0"/>
                <w:sz w:val="16"/>
              </w:rPr>
              <w:t>Coudes</w:t>
            </w:r>
          </w:p>
        </w:tc>
        <w:tc>
          <w:tcPr>
            <w:tcW w:type="dxa" w:w="5213"/>
            <w:vAlign w:val="center"/>
          </w:tcPr>
          <w:p>
            <w:pPr>
              <w:spacing w:after="0"/>
            </w:pPr>
            <w:r/>
            <w:r>
              <w:rPr>
                <w:rFonts w:ascii="Arial" w:hAnsi="Arial"/>
                <w:b w:val="0"/>
                <w:sz w:val="16"/>
              </w:rPr>
              <w:t>Latéral, retombant, uppercut sur cible.</w:t>
            </w:r>
          </w:p>
        </w:tc>
      </w:tr>
      <w:tr>
        <w:tc>
          <w:tcPr>
            <w:tcW w:type="dxa" w:w="5213"/>
            <w:vAlign w:val="center"/>
            <w:shd w:fill="F5F7FA"/>
          </w:tcPr>
          <w:p>
            <w:pPr>
              <w:spacing w:after="0"/>
            </w:pPr>
            <w:r/>
            <w:r>
              <w:rPr>
                <w:rFonts w:ascii="Arial" w:hAnsi="Arial"/>
                <w:b w:val="0"/>
                <w:sz w:val="16"/>
              </w:rPr>
              <w:t>Genoux</w:t>
            </w:r>
          </w:p>
        </w:tc>
        <w:tc>
          <w:tcPr>
            <w:tcW w:type="dxa" w:w="5213"/>
            <w:vAlign w:val="center"/>
            <w:shd w:fill="F5F7FA"/>
          </w:tcPr>
          <w:p>
            <w:pPr>
              <w:spacing w:after="0"/>
            </w:pPr>
            <w:r/>
            <w:r>
              <w:rPr>
                <w:rFonts w:ascii="Arial" w:hAnsi="Arial"/>
                <w:b w:val="0"/>
                <w:sz w:val="16"/>
              </w:rPr>
              <w:t>Piqué droit, circulaire.</w:t>
            </w:r>
          </w:p>
        </w:tc>
      </w:tr>
      <w:tr>
        <w:tc>
          <w:tcPr>
            <w:tcW w:type="dxa" w:w="5213"/>
            <w:vAlign w:val="center"/>
          </w:tcPr>
          <w:p>
            <w:pPr>
              <w:spacing w:after="0"/>
            </w:pPr>
            <w:r/>
            <w:r>
              <w:rPr>
                <w:rFonts w:ascii="Arial" w:hAnsi="Arial"/>
                <w:b w:val="0"/>
                <w:sz w:val="16"/>
              </w:rPr>
              <w:t>Tête</w:t>
            </w:r>
          </w:p>
        </w:tc>
        <w:tc>
          <w:tcPr>
            <w:tcW w:type="dxa" w:w="5213"/>
            <w:vAlign w:val="center"/>
          </w:tcPr>
          <w:p>
            <w:pPr>
              <w:spacing w:after="0"/>
            </w:pPr>
            <w:r/>
            <w:r>
              <w:rPr>
                <w:rFonts w:ascii="Arial" w:hAnsi="Arial"/>
                <w:b w:val="0"/>
                <w:sz w:val="16"/>
              </w:rPr>
              <w:t>Face et côté, exclusivement en éducatif contrôlé / cible adaptée.</w:t>
            </w:r>
          </w:p>
        </w:tc>
      </w:tr>
      <w:tr>
        <w:tc>
          <w:tcPr>
            <w:tcW w:type="dxa" w:w="5213"/>
            <w:vAlign w:val="center"/>
            <w:shd w:fill="F5F7FA"/>
          </w:tcPr>
          <w:p>
            <w:pPr>
              <w:spacing w:after="0"/>
            </w:pPr>
            <w:r/>
            <w:r>
              <w:rPr>
                <w:rFonts w:ascii="Arial" w:hAnsi="Arial"/>
                <w:b w:val="0"/>
                <w:sz w:val="16"/>
              </w:rPr>
              <w:t>Esquives</w:t>
            </w:r>
          </w:p>
        </w:tc>
        <w:tc>
          <w:tcPr>
            <w:tcW w:type="dxa" w:w="5213"/>
            <w:vAlign w:val="center"/>
            <w:shd w:fill="F5F7FA"/>
          </w:tcPr>
          <w:p>
            <w:pPr>
              <w:spacing w:after="0"/>
            </w:pPr>
            <w:r/>
            <w:r>
              <w:rPr>
                <w:rFonts w:ascii="Arial" w:hAnsi="Arial"/>
                <w:b w:val="0"/>
                <w:sz w:val="16"/>
              </w:rPr>
              <w:t>Dessous, droite, gauche, aspirer.</w:t>
            </w:r>
          </w:p>
        </w:tc>
      </w:tr>
      <w:tr>
        <w:tc>
          <w:tcPr>
            <w:tcW w:type="dxa" w:w="5213"/>
            <w:vAlign w:val="center"/>
          </w:tcPr>
          <w:p>
            <w:pPr>
              <w:spacing w:after="0"/>
            </w:pPr>
            <w:r/>
            <w:r>
              <w:rPr>
                <w:rFonts w:ascii="Arial" w:hAnsi="Arial"/>
                <w:b w:val="0"/>
                <w:sz w:val="16"/>
              </w:rPr>
              <w:t>Clinch</w:t>
            </w:r>
          </w:p>
        </w:tc>
        <w:tc>
          <w:tcPr>
            <w:tcW w:type="dxa" w:w="5213"/>
            <w:vAlign w:val="center"/>
          </w:tcPr>
          <w:p>
            <w:pPr>
              <w:spacing w:after="0"/>
            </w:pPr>
            <w:r/>
            <w:r>
              <w:rPr>
                <w:rFonts w:ascii="Arial" w:hAnsi="Arial"/>
                <w:b w:val="0"/>
                <w:sz w:val="16"/>
              </w:rPr>
              <w:t>Face un côté, double.</w:t>
            </w:r>
          </w:p>
        </w:tc>
      </w:tr>
      <w:tr>
        <w:tc>
          <w:tcPr>
            <w:tcW w:type="dxa" w:w="5213"/>
            <w:vAlign w:val="center"/>
            <w:shd w:fill="F5F7FA"/>
          </w:tcPr>
          <w:p>
            <w:pPr>
              <w:spacing w:after="0"/>
            </w:pPr>
            <w:r/>
            <w:r>
              <w:rPr>
                <w:rFonts w:ascii="Arial" w:hAnsi="Arial"/>
                <w:b w:val="0"/>
                <w:sz w:val="16"/>
              </w:rPr>
              <w:t>Balayages</w:t>
            </w:r>
          </w:p>
        </w:tc>
        <w:tc>
          <w:tcPr>
            <w:tcW w:type="dxa" w:w="5213"/>
            <w:vAlign w:val="center"/>
            <w:shd w:fill="F5F7FA"/>
          </w:tcPr>
          <w:p>
            <w:pPr>
              <w:spacing w:after="0"/>
            </w:pPr>
            <w:r/>
            <w:r>
              <w:rPr>
                <w:rFonts w:ascii="Arial" w:hAnsi="Arial"/>
                <w:b w:val="0"/>
                <w:sz w:val="16"/>
              </w:rPr>
              <w:t>Crochet interne et externe.</w:t>
            </w:r>
          </w:p>
        </w:tc>
      </w:tr>
      <w:tr>
        <w:tc>
          <w:tcPr>
            <w:tcW w:type="dxa" w:w="5213"/>
            <w:vAlign w:val="center"/>
          </w:tcPr>
          <w:p>
            <w:pPr>
              <w:spacing w:after="0"/>
            </w:pPr>
            <w:r/>
            <w:r>
              <w:rPr>
                <w:rFonts w:ascii="Arial" w:hAnsi="Arial"/>
                <w:b w:val="0"/>
                <w:sz w:val="16"/>
              </w:rPr>
              <w:t>Projections</w:t>
            </w:r>
          </w:p>
        </w:tc>
        <w:tc>
          <w:tcPr>
            <w:tcW w:type="dxa" w:w="5213"/>
            <w:vAlign w:val="center"/>
          </w:tcPr>
          <w:p>
            <w:pPr>
              <w:spacing w:after="0"/>
            </w:pPr>
            <w:r/>
            <w:r>
              <w:rPr>
                <w:rFonts w:ascii="Arial" w:hAnsi="Arial"/>
                <w:b w:val="0"/>
                <w:sz w:val="16"/>
              </w:rPr>
              <w:t>Introduction : déséquilibre et projection de jambe contrôlée.</w:t>
            </w:r>
          </w:p>
        </w:tc>
      </w:tr>
      <w:tr>
        <w:tc>
          <w:tcPr>
            <w:tcW w:type="dxa" w:w="5213"/>
            <w:vAlign w:val="center"/>
            <w:shd w:fill="F5F7FA"/>
          </w:tcPr>
          <w:p>
            <w:pPr>
              <w:spacing w:after="0"/>
            </w:pPr>
            <w:r/>
            <w:r>
              <w:rPr>
                <w:rFonts w:ascii="Arial" w:hAnsi="Arial"/>
                <w:b w:val="0"/>
                <w:sz w:val="16"/>
              </w:rPr>
              <w:t>Paternes</w:t>
            </w:r>
          </w:p>
        </w:tc>
        <w:tc>
          <w:tcPr>
            <w:tcW w:type="dxa" w:w="5213"/>
            <w:vAlign w:val="center"/>
            <w:shd w:fill="F5F7FA"/>
          </w:tcPr>
          <w:p>
            <w:pPr>
              <w:spacing w:after="0"/>
            </w:pPr>
            <w:r/>
            <w:r>
              <w:rPr>
                <w:rFonts w:ascii="Arial" w:hAnsi="Arial"/>
                <w:b w:val="0"/>
                <w:sz w:val="16"/>
              </w:rPr>
              <w:t>Enchaînements de 2 à 3 techniques ; déplacement + frappe + sortie.</w:t>
            </w:r>
          </w:p>
        </w:tc>
      </w:tr>
      <w:tr>
        <w:tc>
          <w:tcPr>
            <w:tcW w:type="dxa" w:w="5213"/>
            <w:vAlign w:val="center"/>
          </w:tcPr>
          <w:p>
            <w:pPr>
              <w:spacing w:after="0"/>
            </w:pPr>
            <w:r/>
            <w:r>
              <w:rPr>
                <w:rFonts w:ascii="Arial" w:hAnsi="Arial"/>
                <w:b w:val="0"/>
                <w:sz w:val="16"/>
              </w:rPr>
              <w:t>Culture</w:t>
            </w:r>
          </w:p>
        </w:tc>
        <w:tc>
          <w:tcPr>
            <w:tcW w:type="dxa" w:w="5213"/>
            <w:vAlign w:val="center"/>
          </w:tcPr>
          <w:p>
            <w:pPr>
              <w:spacing w:after="0"/>
            </w:pPr>
            <w:r/>
            <w:r>
              <w:rPr>
                <w:rFonts w:ascii="Arial" w:hAnsi="Arial"/>
                <w:b w:val="0"/>
                <w:sz w:val="16"/>
              </w:rPr>
              <w:t>Lethwei : poings, pieds, coudes, genoux et tête ; rôle du contrôle en entraînement.</w:t>
            </w:r>
          </w:p>
        </w:tc>
      </w:tr>
    </w:tbl>
    <w:p>
      <w:pPr>
        <w:spacing w:after="20"/>
      </w:pP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Épreuve</w:t>
            </w:r>
          </w:p>
        </w:tc>
        <w:tc>
          <w:tcPr>
            <w:tcW w:type="dxa" w:w="5213"/>
            <w:vAlign w:val="center"/>
            <w:shd w:fill="17365D"/>
          </w:tcPr>
          <w:p>
            <w:pPr>
              <w:spacing w:after="0"/>
            </w:pPr>
            <w:r/>
            <w:r>
              <w:rPr>
                <w:rFonts w:ascii="Arial" w:hAnsi="Arial"/>
                <w:b/>
                <w:color w:val="FFFFFF"/>
                <w:sz w:val="16"/>
              </w:rPr>
              <w:t>Points</w:t>
            </w:r>
          </w:p>
        </w:tc>
      </w:tr>
      <w:tr>
        <w:tc>
          <w:tcPr>
            <w:tcW w:type="dxa" w:w="5213"/>
            <w:vAlign w:val="center"/>
          </w:tcPr>
          <w:p>
            <w:pPr>
              <w:spacing w:after="0"/>
            </w:pPr>
            <w:r/>
            <w:r>
              <w:rPr>
                <w:rFonts w:ascii="Arial" w:hAnsi="Arial"/>
                <w:b w:val="0"/>
                <w:sz w:val="16"/>
              </w:rPr>
              <w:t>Technique individuelle</w:t>
            </w:r>
          </w:p>
        </w:tc>
        <w:tc>
          <w:tcPr>
            <w:tcW w:type="dxa" w:w="5213"/>
            <w:vAlign w:val="center"/>
          </w:tcPr>
          <w:p>
            <w:pPr>
              <w:spacing w:after="0"/>
            </w:pPr>
            <w:r/>
            <w:r>
              <w:rPr>
                <w:rFonts w:ascii="Arial" w:hAnsi="Arial"/>
                <w:b w:val="0"/>
                <w:sz w:val="16"/>
              </w:rPr>
              <w:t>35</w:t>
            </w:r>
          </w:p>
        </w:tc>
      </w:tr>
      <w:tr>
        <w:tc>
          <w:tcPr>
            <w:tcW w:type="dxa" w:w="5213"/>
            <w:vAlign w:val="center"/>
            <w:shd w:fill="F5F7FA"/>
          </w:tcPr>
          <w:p>
            <w:pPr>
              <w:spacing w:after="0"/>
            </w:pPr>
            <w:r/>
            <w:r>
              <w:rPr>
                <w:rFonts w:ascii="Arial" w:hAnsi="Arial"/>
                <w:b w:val="0"/>
                <w:sz w:val="16"/>
              </w:rPr>
              <w:t>Paternes / combinaisons</w:t>
            </w:r>
          </w:p>
        </w:tc>
        <w:tc>
          <w:tcPr>
            <w:tcW w:type="dxa" w:w="5213"/>
            <w:vAlign w:val="center"/>
            <w:shd w:fill="F5F7FA"/>
          </w:tcPr>
          <w:p>
            <w:pPr>
              <w:spacing w:after="0"/>
            </w:pPr>
            <w:r/>
            <w:r>
              <w:rPr>
                <w:rFonts w:ascii="Arial" w:hAnsi="Arial"/>
                <w:b w:val="0"/>
                <w:sz w:val="16"/>
              </w:rPr>
              <w:t>20</w:t>
            </w:r>
          </w:p>
        </w:tc>
      </w:tr>
      <w:tr>
        <w:tc>
          <w:tcPr>
            <w:tcW w:type="dxa" w:w="5213"/>
            <w:vAlign w:val="center"/>
          </w:tcPr>
          <w:p>
            <w:pPr>
              <w:spacing w:after="0"/>
            </w:pPr>
            <w:r/>
            <w:r>
              <w:rPr>
                <w:rFonts w:ascii="Arial" w:hAnsi="Arial"/>
                <w:b w:val="0"/>
                <w:sz w:val="16"/>
              </w:rPr>
              <w:t>Défense / esquives</w:t>
            </w:r>
          </w:p>
        </w:tc>
        <w:tc>
          <w:tcPr>
            <w:tcW w:type="dxa" w:w="5213"/>
            <w:vAlign w:val="center"/>
          </w:tcPr>
          <w:p>
            <w:pPr>
              <w:spacing w:after="0"/>
            </w:pPr>
            <w:r/>
            <w:r>
              <w:rPr>
                <w:rFonts w:ascii="Arial" w:hAnsi="Arial"/>
                <w:b w:val="0"/>
                <w:sz w:val="16"/>
              </w:rPr>
              <w:t>15</w:t>
            </w:r>
          </w:p>
        </w:tc>
      </w:tr>
      <w:tr>
        <w:tc>
          <w:tcPr>
            <w:tcW w:type="dxa" w:w="5213"/>
            <w:vAlign w:val="center"/>
            <w:shd w:fill="F5F7FA"/>
          </w:tcPr>
          <w:p>
            <w:pPr>
              <w:spacing w:after="0"/>
            </w:pPr>
            <w:r/>
            <w:r>
              <w:rPr>
                <w:rFonts w:ascii="Arial" w:hAnsi="Arial"/>
                <w:b w:val="0"/>
                <w:sz w:val="16"/>
              </w:rPr>
              <w:t>Clinch / balayages</w:t>
            </w:r>
          </w:p>
        </w:tc>
        <w:tc>
          <w:tcPr>
            <w:tcW w:type="dxa" w:w="5213"/>
            <w:vAlign w:val="center"/>
            <w:shd w:fill="F5F7FA"/>
          </w:tcPr>
          <w:p>
            <w:pPr>
              <w:spacing w:after="0"/>
            </w:pPr>
            <w:r/>
            <w:r>
              <w:rPr>
                <w:rFonts w:ascii="Arial" w:hAnsi="Arial"/>
                <w:b w:val="0"/>
                <w:sz w:val="16"/>
              </w:rPr>
              <w:t>10</w:t>
            </w:r>
          </w:p>
        </w:tc>
      </w:tr>
      <w:tr>
        <w:tc>
          <w:tcPr>
            <w:tcW w:type="dxa" w:w="5213"/>
            <w:vAlign w:val="center"/>
          </w:tcPr>
          <w:p>
            <w:pPr>
              <w:spacing w:after="0"/>
            </w:pPr>
            <w:r/>
            <w:r>
              <w:rPr>
                <w:rFonts w:ascii="Arial" w:hAnsi="Arial"/>
                <w:b w:val="0"/>
                <w:sz w:val="16"/>
              </w:rPr>
              <w:t>Assaut éducatif</w:t>
            </w:r>
          </w:p>
        </w:tc>
        <w:tc>
          <w:tcPr>
            <w:tcW w:type="dxa" w:w="5213"/>
            <w:vAlign w:val="center"/>
          </w:tcPr>
          <w:p>
            <w:pPr>
              <w:spacing w:after="0"/>
            </w:pPr>
            <w:r/>
            <w:r>
              <w:rPr>
                <w:rFonts w:ascii="Arial" w:hAnsi="Arial"/>
                <w:b w:val="0"/>
                <w:sz w:val="16"/>
              </w:rPr>
              <w:t>10</w:t>
            </w:r>
          </w:p>
        </w:tc>
      </w:tr>
      <w:tr>
        <w:tc>
          <w:tcPr>
            <w:tcW w:type="dxa" w:w="5213"/>
            <w:vAlign w:val="center"/>
            <w:shd w:fill="F5F7FA"/>
          </w:tcPr>
          <w:p>
            <w:pPr>
              <w:spacing w:after="0"/>
            </w:pPr>
            <w:r/>
            <w:r>
              <w:rPr>
                <w:rFonts w:ascii="Arial" w:hAnsi="Arial"/>
                <w:b w:val="0"/>
                <w:sz w:val="16"/>
              </w:rPr>
              <w:t>Culture / sécurité</w:t>
            </w:r>
          </w:p>
        </w:tc>
        <w:tc>
          <w:tcPr>
            <w:tcW w:type="dxa" w:w="5213"/>
            <w:vAlign w:val="center"/>
            <w:shd w:fill="F5F7FA"/>
          </w:tcPr>
          <w:p>
            <w:pPr>
              <w:spacing w:after="0"/>
            </w:pPr>
            <w:r/>
            <w:r>
              <w:rPr>
                <w:rFonts w:ascii="Arial" w:hAnsi="Arial"/>
                <w:b w:val="0"/>
                <w:sz w:val="16"/>
              </w:rPr>
              <w:t>10</w:t>
            </w:r>
          </w:p>
        </w:tc>
      </w:tr>
    </w:tbl>
    <w:p>
      <w:pPr>
        <w:spacing w:after="20"/>
      </w:pPr>
    </w:p>
    <w:p>
      <w:r>
        <w:rPr>
          <w:b/>
          <w:color w:val="B51E23"/>
        </w:rPr>
        <w:t>Validation : 60/100.</w:t>
      </w:r>
    </w:p>
    <w:p>
      <w:r>
        <w:br w:type="page"/>
      </w:r>
    </w:p>
    <w:p>
      <w:pPr>
        <w:pStyle w:val="Heading2"/>
      </w:pPr>
      <w:r>
        <w:t>LONGYI ORANGE — CONSTRUCTION</w:t>
      </w:r>
    </w:p>
    <w:p>
      <w:r>
        <w:rPr>
          <w:b/>
          <w:color w:val="5F6368"/>
        </w:rPr>
        <w:t>Coordonner les armes corporelles</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Domaine</w:t>
            </w:r>
          </w:p>
        </w:tc>
        <w:tc>
          <w:tcPr>
            <w:tcW w:type="dxa" w:w="5213"/>
            <w:vAlign w:val="center"/>
            <w:shd w:fill="17365D"/>
          </w:tcPr>
          <w:p>
            <w:pPr>
              <w:spacing w:after="0"/>
            </w:pPr>
            <w:r/>
            <w:r>
              <w:rPr>
                <w:rFonts w:ascii="Arial" w:hAnsi="Arial"/>
                <w:b/>
                <w:color w:val="FFFFFF"/>
                <w:sz w:val="16"/>
              </w:rPr>
              <w:t>Exigences</w:t>
            </w:r>
          </w:p>
        </w:tc>
      </w:tr>
      <w:tr>
        <w:tc>
          <w:tcPr>
            <w:tcW w:type="dxa" w:w="5213"/>
            <w:vAlign w:val="center"/>
          </w:tcPr>
          <w:p>
            <w:pPr>
              <w:spacing w:after="0"/>
            </w:pPr>
            <w:r/>
            <w:r>
              <w:rPr>
                <w:rFonts w:ascii="Arial" w:hAnsi="Arial"/>
                <w:b w:val="0"/>
                <w:sz w:val="16"/>
              </w:rPr>
              <w:t>Poings</w:t>
            </w:r>
          </w:p>
        </w:tc>
        <w:tc>
          <w:tcPr>
            <w:tcW w:type="dxa" w:w="5213"/>
            <w:vAlign w:val="center"/>
          </w:tcPr>
          <w:p>
            <w:pPr>
              <w:spacing w:after="0"/>
            </w:pPr>
            <w:r/>
            <w:r>
              <w:rPr>
                <w:rFonts w:ascii="Arial" w:hAnsi="Arial"/>
                <w:b w:val="0"/>
                <w:sz w:val="16"/>
              </w:rPr>
              <w:t>Programme jaune + bâton, revers, remontant, retombant.</w:t>
            </w:r>
          </w:p>
        </w:tc>
      </w:tr>
      <w:tr>
        <w:tc>
          <w:tcPr>
            <w:tcW w:type="dxa" w:w="5213"/>
            <w:vAlign w:val="center"/>
            <w:shd w:fill="F5F7FA"/>
          </w:tcPr>
          <w:p>
            <w:pPr>
              <w:spacing w:after="0"/>
            </w:pPr>
            <w:r/>
            <w:r>
              <w:rPr>
                <w:rFonts w:ascii="Arial" w:hAnsi="Arial"/>
                <w:b w:val="0"/>
                <w:sz w:val="16"/>
              </w:rPr>
              <w:t>Pieds</w:t>
            </w:r>
          </w:p>
        </w:tc>
        <w:tc>
          <w:tcPr>
            <w:tcW w:type="dxa" w:w="5213"/>
            <w:vAlign w:val="center"/>
            <w:shd w:fill="F5F7FA"/>
          </w:tcPr>
          <w:p>
            <w:pPr>
              <w:spacing w:after="0"/>
            </w:pPr>
            <w:r/>
            <w:r>
              <w:rPr>
                <w:rFonts w:ascii="Arial" w:hAnsi="Arial"/>
                <w:b w:val="0"/>
                <w:sz w:val="16"/>
              </w:rPr>
              <w:t>Programme jaune + crocheté, croissant intérieur/extérieur, arrière.</w:t>
            </w:r>
          </w:p>
        </w:tc>
      </w:tr>
      <w:tr>
        <w:tc>
          <w:tcPr>
            <w:tcW w:type="dxa" w:w="5213"/>
            <w:vAlign w:val="center"/>
          </w:tcPr>
          <w:p>
            <w:pPr>
              <w:spacing w:after="0"/>
            </w:pPr>
            <w:r/>
            <w:r>
              <w:rPr>
                <w:rFonts w:ascii="Arial" w:hAnsi="Arial"/>
                <w:b w:val="0"/>
                <w:sz w:val="16"/>
              </w:rPr>
              <w:t>Coudes</w:t>
            </w:r>
          </w:p>
        </w:tc>
        <w:tc>
          <w:tcPr>
            <w:tcW w:type="dxa" w:w="5213"/>
            <w:vAlign w:val="center"/>
          </w:tcPr>
          <w:p>
            <w:pPr>
              <w:spacing w:after="0"/>
            </w:pPr>
            <w:r/>
            <w:r>
              <w:rPr>
                <w:rFonts w:ascii="Arial" w:hAnsi="Arial"/>
                <w:b w:val="0"/>
                <w:sz w:val="16"/>
              </w:rPr>
              <w:t>Pic, surpassé/Aigle, latéral, retombant, uppercut, barré.</w:t>
            </w:r>
          </w:p>
        </w:tc>
      </w:tr>
      <w:tr>
        <w:tc>
          <w:tcPr>
            <w:tcW w:type="dxa" w:w="5213"/>
            <w:vAlign w:val="center"/>
            <w:shd w:fill="F5F7FA"/>
          </w:tcPr>
          <w:p>
            <w:pPr>
              <w:spacing w:after="0"/>
            </w:pPr>
            <w:r/>
            <w:r>
              <w:rPr>
                <w:rFonts w:ascii="Arial" w:hAnsi="Arial"/>
                <w:b w:val="0"/>
                <w:sz w:val="16"/>
              </w:rPr>
              <w:t>Genoux</w:t>
            </w:r>
          </w:p>
        </w:tc>
        <w:tc>
          <w:tcPr>
            <w:tcW w:type="dxa" w:w="5213"/>
            <w:vAlign w:val="center"/>
            <w:shd w:fill="F5F7FA"/>
          </w:tcPr>
          <w:p>
            <w:pPr>
              <w:spacing w:after="0"/>
            </w:pPr>
            <w:r/>
            <w:r>
              <w:rPr>
                <w:rFonts w:ascii="Arial" w:hAnsi="Arial"/>
                <w:b w:val="0"/>
                <w:sz w:val="16"/>
              </w:rPr>
              <w:t>Piqué droit, piqué retombant, circulaire, sortant, bâton.</w:t>
            </w:r>
          </w:p>
        </w:tc>
      </w:tr>
      <w:tr>
        <w:tc>
          <w:tcPr>
            <w:tcW w:type="dxa" w:w="5213"/>
            <w:vAlign w:val="center"/>
          </w:tcPr>
          <w:p>
            <w:pPr>
              <w:spacing w:after="0"/>
            </w:pPr>
            <w:r/>
            <w:r>
              <w:rPr>
                <w:rFonts w:ascii="Arial" w:hAnsi="Arial"/>
                <w:b w:val="0"/>
                <w:sz w:val="16"/>
              </w:rPr>
              <w:t>Tête</w:t>
            </w:r>
          </w:p>
        </w:tc>
        <w:tc>
          <w:tcPr>
            <w:tcW w:type="dxa" w:w="5213"/>
            <w:vAlign w:val="center"/>
          </w:tcPr>
          <w:p>
            <w:pPr>
              <w:spacing w:after="0"/>
            </w:pPr>
            <w:r/>
            <w:r>
              <w:rPr>
                <w:rFonts w:ascii="Arial" w:hAnsi="Arial"/>
                <w:b w:val="0"/>
                <w:sz w:val="16"/>
              </w:rPr>
              <w:t>Face, côté, remontant ; contrôle strict.</w:t>
            </w:r>
          </w:p>
        </w:tc>
      </w:tr>
      <w:tr>
        <w:tc>
          <w:tcPr>
            <w:tcW w:type="dxa" w:w="5213"/>
            <w:vAlign w:val="center"/>
            <w:shd w:fill="F5F7FA"/>
          </w:tcPr>
          <w:p>
            <w:pPr>
              <w:spacing w:after="0"/>
            </w:pPr>
            <w:r/>
            <w:r>
              <w:rPr>
                <w:rFonts w:ascii="Arial" w:hAnsi="Arial"/>
                <w:b w:val="0"/>
                <w:sz w:val="16"/>
              </w:rPr>
              <w:t>Esquives</w:t>
            </w:r>
          </w:p>
        </w:tc>
        <w:tc>
          <w:tcPr>
            <w:tcW w:type="dxa" w:w="5213"/>
            <w:vAlign w:val="center"/>
            <w:shd w:fill="F5F7FA"/>
          </w:tcPr>
          <w:p>
            <w:pPr>
              <w:spacing w:after="0"/>
            </w:pPr>
            <w:r/>
            <w:r>
              <w:rPr>
                <w:rFonts w:ascii="Arial" w:hAnsi="Arial"/>
                <w:b w:val="0"/>
                <w:sz w:val="16"/>
              </w:rPr>
              <w:t>Dessous, droite/gauche, arc droit/gauche, aspirer.</w:t>
            </w:r>
          </w:p>
        </w:tc>
      </w:tr>
      <w:tr>
        <w:tc>
          <w:tcPr>
            <w:tcW w:type="dxa" w:w="5213"/>
            <w:vAlign w:val="center"/>
          </w:tcPr>
          <w:p>
            <w:pPr>
              <w:spacing w:after="0"/>
            </w:pPr>
            <w:r/>
            <w:r>
              <w:rPr>
                <w:rFonts w:ascii="Arial" w:hAnsi="Arial"/>
                <w:b w:val="0"/>
                <w:sz w:val="16"/>
              </w:rPr>
              <w:t>Clinch</w:t>
            </w:r>
          </w:p>
        </w:tc>
        <w:tc>
          <w:tcPr>
            <w:tcW w:type="dxa" w:w="5213"/>
            <w:vAlign w:val="center"/>
          </w:tcPr>
          <w:p>
            <w:pPr>
              <w:spacing w:after="0"/>
            </w:pPr>
            <w:r/>
            <w:r>
              <w:rPr>
                <w:rFonts w:ascii="Arial" w:hAnsi="Arial"/>
                <w:b w:val="0"/>
                <w:sz w:val="16"/>
              </w:rPr>
              <w:t>Face un côté, double, croisé, latéral.</w:t>
            </w:r>
          </w:p>
        </w:tc>
      </w:tr>
      <w:tr>
        <w:tc>
          <w:tcPr>
            <w:tcW w:type="dxa" w:w="5213"/>
            <w:vAlign w:val="center"/>
            <w:shd w:fill="F5F7FA"/>
          </w:tcPr>
          <w:p>
            <w:pPr>
              <w:spacing w:after="0"/>
            </w:pPr>
            <w:r/>
            <w:r>
              <w:rPr>
                <w:rFonts w:ascii="Arial" w:hAnsi="Arial"/>
                <w:b w:val="0"/>
                <w:sz w:val="16"/>
              </w:rPr>
              <w:t>Balayages</w:t>
            </w:r>
          </w:p>
        </w:tc>
        <w:tc>
          <w:tcPr>
            <w:tcW w:type="dxa" w:w="5213"/>
            <w:vAlign w:val="center"/>
            <w:shd w:fill="F5F7FA"/>
          </w:tcPr>
          <w:p>
            <w:pPr>
              <w:spacing w:after="0"/>
            </w:pPr>
            <w:r/>
            <w:r>
              <w:rPr>
                <w:rFonts w:ascii="Arial" w:hAnsi="Arial"/>
                <w:b w:val="0"/>
                <w:sz w:val="16"/>
              </w:rPr>
              <w:t>Crochets et coupés interne/externe.</w:t>
            </w:r>
          </w:p>
        </w:tc>
      </w:tr>
      <w:tr>
        <w:tc>
          <w:tcPr>
            <w:tcW w:type="dxa" w:w="5213"/>
            <w:vAlign w:val="center"/>
          </w:tcPr>
          <w:p>
            <w:pPr>
              <w:spacing w:after="0"/>
            </w:pPr>
            <w:r/>
            <w:r>
              <w:rPr>
                <w:rFonts w:ascii="Arial" w:hAnsi="Arial"/>
                <w:b w:val="0"/>
                <w:sz w:val="16"/>
              </w:rPr>
              <w:t>Projections</w:t>
            </w:r>
          </w:p>
        </w:tc>
        <w:tc>
          <w:tcPr>
            <w:tcW w:type="dxa" w:w="5213"/>
            <w:vAlign w:val="center"/>
          </w:tcPr>
          <w:p>
            <w:pPr>
              <w:spacing w:after="0"/>
            </w:pPr>
            <w:r/>
            <w:r>
              <w:rPr>
                <w:rFonts w:ascii="Arial" w:hAnsi="Arial"/>
                <w:b w:val="0"/>
                <w:sz w:val="16"/>
              </w:rPr>
              <w:t>Balayage de jambe, ramassage de jambe, projection de corps.</w:t>
            </w:r>
          </w:p>
        </w:tc>
      </w:tr>
      <w:tr>
        <w:tc>
          <w:tcPr>
            <w:tcW w:type="dxa" w:w="5213"/>
            <w:vAlign w:val="center"/>
            <w:shd w:fill="F5F7FA"/>
          </w:tcPr>
          <w:p>
            <w:pPr>
              <w:spacing w:after="0"/>
            </w:pPr>
            <w:r/>
            <w:r>
              <w:rPr>
                <w:rFonts w:ascii="Arial" w:hAnsi="Arial"/>
                <w:b w:val="0"/>
                <w:sz w:val="16"/>
              </w:rPr>
              <w:t>Paternes</w:t>
            </w:r>
          </w:p>
        </w:tc>
        <w:tc>
          <w:tcPr>
            <w:tcW w:type="dxa" w:w="5213"/>
            <w:vAlign w:val="center"/>
            <w:shd w:fill="F5F7FA"/>
          </w:tcPr>
          <w:p>
            <w:pPr>
              <w:spacing w:after="0"/>
            </w:pPr>
            <w:r/>
            <w:r>
              <w:rPr>
                <w:rFonts w:ascii="Arial" w:hAnsi="Arial"/>
                <w:b w:val="0"/>
                <w:sz w:val="16"/>
              </w:rPr>
              <w:t>Combinaisons de 3 à 4 actions ; attaque → défense → riposte.</w:t>
            </w:r>
          </w:p>
        </w:tc>
      </w:tr>
      <w:tr>
        <w:tc>
          <w:tcPr>
            <w:tcW w:type="dxa" w:w="5213"/>
            <w:vAlign w:val="center"/>
          </w:tcPr>
          <w:p>
            <w:pPr>
              <w:spacing w:after="0"/>
            </w:pPr>
            <w:r/>
            <w:r>
              <w:rPr>
                <w:rFonts w:ascii="Arial" w:hAnsi="Arial"/>
                <w:b w:val="0"/>
                <w:sz w:val="16"/>
              </w:rPr>
              <w:t>Assaut</w:t>
            </w:r>
          </w:p>
        </w:tc>
        <w:tc>
          <w:tcPr>
            <w:tcW w:type="dxa" w:w="5213"/>
            <w:vAlign w:val="center"/>
          </w:tcPr>
          <w:p>
            <w:pPr>
              <w:spacing w:after="0"/>
            </w:pPr>
            <w:r/>
            <w:r>
              <w:rPr>
                <w:rFonts w:ascii="Arial" w:hAnsi="Arial"/>
                <w:b w:val="0"/>
                <w:sz w:val="16"/>
              </w:rPr>
              <w:t>Assaut technique léger, priorité à la précision et au contrôle.</w:t>
            </w:r>
          </w:p>
        </w:tc>
      </w:tr>
    </w:tbl>
    <w:p>
      <w:pPr>
        <w:spacing w:after="20"/>
      </w:pP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Épreuve</w:t>
            </w:r>
          </w:p>
        </w:tc>
        <w:tc>
          <w:tcPr>
            <w:tcW w:type="dxa" w:w="5213"/>
            <w:vAlign w:val="center"/>
            <w:shd w:fill="17365D"/>
          </w:tcPr>
          <w:p>
            <w:pPr>
              <w:spacing w:after="0"/>
            </w:pPr>
            <w:r/>
            <w:r>
              <w:rPr>
                <w:rFonts w:ascii="Arial" w:hAnsi="Arial"/>
                <w:b/>
                <w:color w:val="FFFFFF"/>
                <w:sz w:val="16"/>
              </w:rPr>
              <w:t>Points</w:t>
            </w:r>
          </w:p>
        </w:tc>
      </w:tr>
      <w:tr>
        <w:tc>
          <w:tcPr>
            <w:tcW w:type="dxa" w:w="5213"/>
            <w:vAlign w:val="center"/>
          </w:tcPr>
          <w:p>
            <w:pPr>
              <w:spacing w:after="0"/>
            </w:pPr>
            <w:r/>
            <w:r>
              <w:rPr>
                <w:rFonts w:ascii="Arial" w:hAnsi="Arial"/>
                <w:b w:val="0"/>
                <w:sz w:val="16"/>
              </w:rPr>
              <w:t>Technique individuelle</w:t>
            </w:r>
          </w:p>
        </w:tc>
        <w:tc>
          <w:tcPr>
            <w:tcW w:type="dxa" w:w="5213"/>
            <w:vAlign w:val="center"/>
          </w:tcPr>
          <w:p>
            <w:pPr>
              <w:spacing w:after="0"/>
            </w:pPr>
            <w:r/>
            <w:r>
              <w:rPr>
                <w:rFonts w:ascii="Arial" w:hAnsi="Arial"/>
                <w:b w:val="0"/>
                <w:sz w:val="16"/>
              </w:rPr>
              <w:t>30</w:t>
            </w:r>
          </w:p>
        </w:tc>
      </w:tr>
      <w:tr>
        <w:tc>
          <w:tcPr>
            <w:tcW w:type="dxa" w:w="5213"/>
            <w:vAlign w:val="center"/>
            <w:shd w:fill="F5F7FA"/>
          </w:tcPr>
          <w:p>
            <w:pPr>
              <w:spacing w:after="0"/>
            </w:pPr>
            <w:r/>
            <w:r>
              <w:rPr>
                <w:rFonts w:ascii="Arial" w:hAnsi="Arial"/>
                <w:b w:val="0"/>
                <w:sz w:val="16"/>
              </w:rPr>
              <w:t>Paternes</w:t>
            </w:r>
          </w:p>
        </w:tc>
        <w:tc>
          <w:tcPr>
            <w:tcW w:type="dxa" w:w="5213"/>
            <w:vAlign w:val="center"/>
            <w:shd w:fill="F5F7FA"/>
          </w:tcPr>
          <w:p>
            <w:pPr>
              <w:spacing w:after="0"/>
            </w:pPr>
            <w:r/>
            <w:r>
              <w:rPr>
                <w:rFonts w:ascii="Arial" w:hAnsi="Arial"/>
                <w:b w:val="0"/>
                <w:sz w:val="16"/>
              </w:rPr>
              <w:t>20</w:t>
            </w:r>
          </w:p>
        </w:tc>
      </w:tr>
      <w:tr>
        <w:tc>
          <w:tcPr>
            <w:tcW w:type="dxa" w:w="5213"/>
            <w:vAlign w:val="center"/>
          </w:tcPr>
          <w:p>
            <w:pPr>
              <w:spacing w:after="0"/>
            </w:pPr>
            <w:r/>
            <w:r>
              <w:rPr>
                <w:rFonts w:ascii="Arial" w:hAnsi="Arial"/>
                <w:b w:val="0"/>
                <w:sz w:val="16"/>
              </w:rPr>
              <w:t>Esquives / ripostes</w:t>
            </w:r>
          </w:p>
        </w:tc>
        <w:tc>
          <w:tcPr>
            <w:tcW w:type="dxa" w:w="5213"/>
            <w:vAlign w:val="center"/>
          </w:tcPr>
          <w:p>
            <w:pPr>
              <w:spacing w:after="0"/>
            </w:pPr>
            <w:r/>
            <w:r>
              <w:rPr>
                <w:rFonts w:ascii="Arial" w:hAnsi="Arial"/>
                <w:b w:val="0"/>
                <w:sz w:val="16"/>
              </w:rPr>
              <w:t>15</w:t>
            </w:r>
          </w:p>
        </w:tc>
      </w:tr>
      <w:tr>
        <w:tc>
          <w:tcPr>
            <w:tcW w:type="dxa" w:w="5213"/>
            <w:vAlign w:val="center"/>
            <w:shd w:fill="F5F7FA"/>
          </w:tcPr>
          <w:p>
            <w:pPr>
              <w:spacing w:after="0"/>
            </w:pPr>
            <w:r/>
            <w:r>
              <w:rPr>
                <w:rFonts w:ascii="Arial" w:hAnsi="Arial"/>
                <w:b w:val="0"/>
                <w:sz w:val="16"/>
              </w:rPr>
              <w:t>Clinch / balayages / projections</w:t>
            </w:r>
          </w:p>
        </w:tc>
        <w:tc>
          <w:tcPr>
            <w:tcW w:type="dxa" w:w="5213"/>
            <w:vAlign w:val="center"/>
            <w:shd w:fill="F5F7FA"/>
          </w:tcPr>
          <w:p>
            <w:pPr>
              <w:spacing w:after="0"/>
            </w:pPr>
            <w:r/>
            <w:r>
              <w:rPr>
                <w:rFonts w:ascii="Arial" w:hAnsi="Arial"/>
                <w:b w:val="0"/>
                <w:sz w:val="16"/>
              </w:rPr>
              <w:t>15</w:t>
            </w:r>
          </w:p>
        </w:tc>
      </w:tr>
      <w:tr>
        <w:tc>
          <w:tcPr>
            <w:tcW w:type="dxa" w:w="5213"/>
            <w:vAlign w:val="center"/>
          </w:tcPr>
          <w:p>
            <w:pPr>
              <w:spacing w:after="0"/>
            </w:pPr>
            <w:r/>
            <w:r>
              <w:rPr>
                <w:rFonts w:ascii="Arial" w:hAnsi="Arial"/>
                <w:b w:val="0"/>
                <w:sz w:val="16"/>
              </w:rPr>
              <w:t>Assaut technique</w:t>
            </w:r>
          </w:p>
        </w:tc>
        <w:tc>
          <w:tcPr>
            <w:tcW w:type="dxa" w:w="5213"/>
            <w:vAlign w:val="center"/>
          </w:tcPr>
          <w:p>
            <w:pPr>
              <w:spacing w:after="0"/>
            </w:pPr>
            <w:r/>
            <w:r>
              <w:rPr>
                <w:rFonts w:ascii="Arial" w:hAnsi="Arial"/>
                <w:b w:val="0"/>
                <w:sz w:val="16"/>
              </w:rPr>
              <w:t>15</w:t>
            </w:r>
          </w:p>
        </w:tc>
      </w:tr>
      <w:tr>
        <w:tc>
          <w:tcPr>
            <w:tcW w:type="dxa" w:w="5213"/>
            <w:vAlign w:val="center"/>
            <w:shd w:fill="F5F7FA"/>
          </w:tcPr>
          <w:p>
            <w:pPr>
              <w:spacing w:after="0"/>
            </w:pPr>
            <w:r/>
            <w:r>
              <w:rPr>
                <w:rFonts w:ascii="Arial" w:hAnsi="Arial"/>
                <w:b w:val="0"/>
                <w:sz w:val="16"/>
              </w:rPr>
              <w:t>Culture / sécurité</w:t>
            </w:r>
          </w:p>
        </w:tc>
        <w:tc>
          <w:tcPr>
            <w:tcW w:type="dxa" w:w="5213"/>
            <w:vAlign w:val="center"/>
            <w:shd w:fill="F5F7FA"/>
          </w:tcPr>
          <w:p>
            <w:pPr>
              <w:spacing w:after="0"/>
            </w:pPr>
            <w:r/>
            <w:r>
              <w:rPr>
                <w:rFonts w:ascii="Arial" w:hAnsi="Arial"/>
                <w:b w:val="0"/>
                <w:sz w:val="16"/>
              </w:rPr>
              <w:t>5</w:t>
            </w:r>
          </w:p>
        </w:tc>
      </w:tr>
    </w:tbl>
    <w:p>
      <w:pPr>
        <w:spacing w:after="20"/>
      </w:pPr>
    </w:p>
    <w:p>
      <w:r>
        <w:rPr>
          <w:b/>
          <w:color w:val="B51E23"/>
        </w:rPr>
        <w:t>Validation : 60/100.</w:t>
      </w:r>
    </w:p>
    <w:p>
      <w:pPr>
        <w:pStyle w:val="Heading2"/>
      </w:pPr>
      <w:r>
        <w:t>LONGYI VERT — APPLICATION</w:t>
      </w:r>
    </w:p>
    <w:p>
      <w:r>
        <w:rPr>
          <w:b/>
          <w:color w:val="5F6368"/>
        </w:rPr>
        <w:t>Appliquer à distance et au corps-à-corps</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Domaine</w:t>
            </w:r>
          </w:p>
        </w:tc>
        <w:tc>
          <w:tcPr>
            <w:tcW w:type="dxa" w:w="5213"/>
            <w:vAlign w:val="center"/>
            <w:shd w:fill="17365D"/>
          </w:tcPr>
          <w:p>
            <w:pPr>
              <w:spacing w:after="0"/>
            </w:pPr>
            <w:r/>
            <w:r>
              <w:rPr>
                <w:rFonts w:ascii="Arial" w:hAnsi="Arial"/>
                <w:b/>
                <w:color w:val="FFFFFF"/>
                <w:sz w:val="16"/>
              </w:rPr>
              <w:t>Exigences</w:t>
            </w:r>
          </w:p>
        </w:tc>
      </w:tr>
      <w:tr>
        <w:tc>
          <w:tcPr>
            <w:tcW w:type="dxa" w:w="5213"/>
            <w:vAlign w:val="center"/>
          </w:tcPr>
          <w:p>
            <w:pPr>
              <w:spacing w:after="0"/>
            </w:pPr>
            <w:r/>
            <w:r>
              <w:rPr>
                <w:rFonts w:ascii="Arial" w:hAnsi="Arial"/>
                <w:b w:val="0"/>
                <w:sz w:val="16"/>
              </w:rPr>
              <w:t>Poings</w:t>
            </w:r>
          </w:p>
        </w:tc>
        <w:tc>
          <w:tcPr>
            <w:tcW w:type="dxa" w:w="5213"/>
            <w:vAlign w:val="center"/>
          </w:tcPr>
          <w:p>
            <w:pPr>
              <w:spacing w:after="0"/>
            </w:pPr>
            <w:r/>
            <w:r>
              <w:rPr>
                <w:rFonts w:ascii="Arial" w:hAnsi="Arial"/>
                <w:b w:val="0"/>
                <w:sz w:val="16"/>
              </w:rPr>
              <w:t>Répertoire complet de la famille Boxing du corpus.</w:t>
            </w:r>
          </w:p>
        </w:tc>
      </w:tr>
      <w:tr>
        <w:tc>
          <w:tcPr>
            <w:tcW w:type="dxa" w:w="5213"/>
            <w:vAlign w:val="center"/>
            <w:shd w:fill="F5F7FA"/>
          </w:tcPr>
          <w:p>
            <w:pPr>
              <w:spacing w:after="0"/>
            </w:pPr>
            <w:r/>
            <w:r>
              <w:rPr>
                <w:rFonts w:ascii="Arial" w:hAnsi="Arial"/>
                <w:b w:val="0"/>
                <w:sz w:val="16"/>
              </w:rPr>
              <w:t>Pieds</w:t>
            </w:r>
          </w:p>
        </w:tc>
        <w:tc>
          <w:tcPr>
            <w:tcW w:type="dxa" w:w="5213"/>
            <w:vAlign w:val="center"/>
            <w:shd w:fill="F5F7FA"/>
          </w:tcPr>
          <w:p>
            <w:pPr>
              <w:spacing w:after="0"/>
            </w:pPr>
            <w:r/>
            <w:r>
              <w:rPr>
                <w:rFonts w:ascii="Arial" w:hAnsi="Arial"/>
                <w:b w:val="0"/>
                <w:sz w:val="16"/>
              </w:rPr>
              <w:t>Répertoire complet du niveau : avant, latéral, circulaire, crocheté, croissants, bâton, retombant, arrière, croisé court.</w:t>
            </w:r>
          </w:p>
        </w:tc>
      </w:tr>
      <w:tr>
        <w:tc>
          <w:tcPr>
            <w:tcW w:type="dxa" w:w="5213"/>
            <w:vAlign w:val="center"/>
          </w:tcPr>
          <w:p>
            <w:pPr>
              <w:spacing w:after="0"/>
            </w:pPr>
            <w:r/>
            <w:r>
              <w:rPr>
                <w:rFonts w:ascii="Arial" w:hAnsi="Arial"/>
                <w:b w:val="0"/>
                <w:sz w:val="16"/>
              </w:rPr>
              <w:t>Coudes</w:t>
            </w:r>
          </w:p>
        </w:tc>
        <w:tc>
          <w:tcPr>
            <w:tcW w:type="dxa" w:w="5213"/>
            <w:vAlign w:val="center"/>
          </w:tcPr>
          <w:p>
            <w:pPr>
              <w:spacing w:after="0"/>
            </w:pPr>
            <w:r/>
            <w:r>
              <w:rPr>
                <w:rFonts w:ascii="Arial" w:hAnsi="Arial"/>
                <w:b w:val="0"/>
                <w:sz w:val="16"/>
              </w:rPr>
              <w:t>Neuf familles du corpus.</w:t>
            </w:r>
          </w:p>
        </w:tc>
      </w:tr>
      <w:tr>
        <w:tc>
          <w:tcPr>
            <w:tcW w:type="dxa" w:w="5213"/>
            <w:vAlign w:val="center"/>
            <w:shd w:fill="F5F7FA"/>
          </w:tcPr>
          <w:p>
            <w:pPr>
              <w:spacing w:after="0"/>
            </w:pPr>
            <w:r/>
            <w:r>
              <w:rPr>
                <w:rFonts w:ascii="Arial" w:hAnsi="Arial"/>
                <w:b w:val="0"/>
                <w:sz w:val="16"/>
              </w:rPr>
              <w:t>Genoux</w:t>
            </w:r>
          </w:p>
        </w:tc>
        <w:tc>
          <w:tcPr>
            <w:tcW w:type="dxa" w:w="5213"/>
            <w:vAlign w:val="center"/>
            <w:shd w:fill="F5F7FA"/>
          </w:tcPr>
          <w:p>
            <w:pPr>
              <w:spacing w:after="0"/>
            </w:pPr>
            <w:r/>
            <w:r>
              <w:rPr>
                <w:rFonts w:ascii="Arial" w:hAnsi="Arial"/>
                <w:b w:val="0"/>
                <w:sz w:val="16"/>
              </w:rPr>
              <w:t>Neuf familles du corpus.</w:t>
            </w:r>
          </w:p>
        </w:tc>
      </w:tr>
      <w:tr>
        <w:tc>
          <w:tcPr>
            <w:tcW w:type="dxa" w:w="5213"/>
            <w:vAlign w:val="center"/>
          </w:tcPr>
          <w:p>
            <w:pPr>
              <w:spacing w:after="0"/>
            </w:pPr>
            <w:r/>
            <w:r>
              <w:rPr>
                <w:rFonts w:ascii="Arial" w:hAnsi="Arial"/>
                <w:b w:val="0"/>
                <w:sz w:val="16"/>
              </w:rPr>
              <w:t>Tête</w:t>
            </w:r>
          </w:p>
        </w:tc>
        <w:tc>
          <w:tcPr>
            <w:tcW w:type="dxa" w:w="5213"/>
            <w:vAlign w:val="center"/>
          </w:tcPr>
          <w:p>
            <w:pPr>
              <w:spacing w:after="0"/>
            </w:pPr>
            <w:r/>
            <w:r>
              <w:rPr>
                <w:rFonts w:ascii="Arial" w:hAnsi="Arial"/>
                <w:b w:val="0"/>
                <w:sz w:val="16"/>
              </w:rPr>
              <w:t>Face, côté, remontant, crochet, descendant ; application contrôlée.</w:t>
            </w:r>
          </w:p>
        </w:tc>
      </w:tr>
      <w:tr>
        <w:tc>
          <w:tcPr>
            <w:tcW w:type="dxa" w:w="5213"/>
            <w:vAlign w:val="center"/>
            <w:shd w:fill="F5F7FA"/>
          </w:tcPr>
          <w:p>
            <w:pPr>
              <w:spacing w:after="0"/>
            </w:pPr>
            <w:r/>
            <w:r>
              <w:rPr>
                <w:rFonts w:ascii="Arial" w:hAnsi="Arial"/>
                <w:b w:val="0"/>
                <w:sz w:val="16"/>
              </w:rPr>
              <w:t>Esquives</w:t>
            </w:r>
          </w:p>
        </w:tc>
        <w:tc>
          <w:tcPr>
            <w:tcW w:type="dxa" w:w="5213"/>
            <w:vAlign w:val="center"/>
            <w:shd w:fill="F5F7FA"/>
          </w:tcPr>
          <w:p>
            <w:pPr>
              <w:spacing w:after="0"/>
            </w:pPr>
            <w:r/>
            <w:r>
              <w:rPr>
                <w:rFonts w:ascii="Arial" w:hAnsi="Arial"/>
                <w:b w:val="0"/>
                <w:sz w:val="16"/>
              </w:rPr>
              <w:t>Neuf esquives du corpus, intégrées à la riposte.</w:t>
            </w:r>
          </w:p>
        </w:tc>
      </w:tr>
      <w:tr>
        <w:tc>
          <w:tcPr>
            <w:tcW w:type="dxa" w:w="5213"/>
            <w:vAlign w:val="center"/>
          </w:tcPr>
          <w:p>
            <w:pPr>
              <w:spacing w:after="0"/>
            </w:pPr>
            <w:r/>
            <w:r>
              <w:rPr>
                <w:rFonts w:ascii="Arial" w:hAnsi="Arial"/>
                <w:b w:val="0"/>
                <w:sz w:val="16"/>
              </w:rPr>
              <w:t>Clinch</w:t>
            </w:r>
          </w:p>
        </w:tc>
        <w:tc>
          <w:tcPr>
            <w:tcW w:type="dxa" w:w="5213"/>
            <w:vAlign w:val="center"/>
          </w:tcPr>
          <w:p>
            <w:pPr>
              <w:spacing w:after="0"/>
            </w:pPr>
            <w:r/>
            <w:r>
              <w:rPr>
                <w:rFonts w:ascii="Arial" w:hAnsi="Arial"/>
                <w:b w:val="0"/>
                <w:sz w:val="16"/>
              </w:rPr>
              <w:t>Six saisies du corpus ; entrées et sorties.</w:t>
            </w:r>
          </w:p>
        </w:tc>
      </w:tr>
      <w:tr>
        <w:tc>
          <w:tcPr>
            <w:tcW w:type="dxa" w:w="5213"/>
            <w:vAlign w:val="center"/>
            <w:shd w:fill="F5F7FA"/>
          </w:tcPr>
          <w:p>
            <w:pPr>
              <w:spacing w:after="0"/>
            </w:pPr>
            <w:r/>
            <w:r>
              <w:rPr>
                <w:rFonts w:ascii="Arial" w:hAnsi="Arial"/>
                <w:b w:val="0"/>
                <w:sz w:val="16"/>
              </w:rPr>
              <w:t>Balayages</w:t>
            </w:r>
          </w:p>
        </w:tc>
        <w:tc>
          <w:tcPr>
            <w:tcW w:type="dxa" w:w="5213"/>
            <w:vAlign w:val="center"/>
            <w:shd w:fill="F5F7FA"/>
          </w:tcPr>
          <w:p>
            <w:pPr>
              <w:spacing w:after="0"/>
            </w:pPr>
            <w:r/>
            <w:r>
              <w:rPr>
                <w:rFonts w:ascii="Arial" w:hAnsi="Arial"/>
                <w:b w:val="0"/>
                <w:sz w:val="16"/>
              </w:rPr>
              <w:t>Interne/externe, coupé, croisé ; choix selon la position.</w:t>
            </w:r>
          </w:p>
        </w:tc>
      </w:tr>
      <w:tr>
        <w:tc>
          <w:tcPr>
            <w:tcW w:type="dxa" w:w="5213"/>
            <w:vAlign w:val="center"/>
          </w:tcPr>
          <w:p>
            <w:pPr>
              <w:spacing w:after="0"/>
            </w:pPr>
            <w:r/>
            <w:r>
              <w:rPr>
                <w:rFonts w:ascii="Arial" w:hAnsi="Arial"/>
                <w:b w:val="0"/>
                <w:sz w:val="16"/>
              </w:rPr>
              <w:t>Projections</w:t>
            </w:r>
          </w:p>
        </w:tc>
        <w:tc>
          <w:tcPr>
            <w:tcW w:type="dxa" w:w="5213"/>
            <w:vAlign w:val="center"/>
          </w:tcPr>
          <w:p>
            <w:pPr>
              <w:spacing w:after="0"/>
            </w:pPr>
            <w:r/>
            <w:r>
              <w:rPr>
                <w:rFonts w:ascii="Arial" w:hAnsi="Arial"/>
                <w:b w:val="0"/>
                <w:sz w:val="16"/>
              </w:rPr>
              <w:t>Épaule, hanches/bassin, barré, torsion.</w:t>
            </w:r>
          </w:p>
        </w:tc>
      </w:tr>
      <w:tr>
        <w:tc>
          <w:tcPr>
            <w:tcW w:type="dxa" w:w="5213"/>
            <w:vAlign w:val="center"/>
            <w:shd w:fill="F5F7FA"/>
          </w:tcPr>
          <w:p>
            <w:pPr>
              <w:spacing w:after="0"/>
            </w:pPr>
            <w:r/>
            <w:r>
              <w:rPr>
                <w:rFonts w:ascii="Arial" w:hAnsi="Arial"/>
                <w:b w:val="0"/>
                <w:sz w:val="16"/>
              </w:rPr>
              <w:t>Paternes</w:t>
            </w:r>
          </w:p>
        </w:tc>
        <w:tc>
          <w:tcPr>
            <w:tcW w:type="dxa" w:w="5213"/>
            <w:vAlign w:val="center"/>
            <w:shd w:fill="F5F7FA"/>
          </w:tcPr>
          <w:p>
            <w:pPr>
              <w:spacing w:after="0"/>
            </w:pPr>
            <w:r/>
            <w:r>
              <w:rPr>
                <w:rFonts w:ascii="Arial" w:hAnsi="Arial"/>
                <w:b w:val="0"/>
                <w:sz w:val="16"/>
              </w:rPr>
              <w:t>Combinaisons libres imposant changement de distance.</w:t>
            </w:r>
          </w:p>
        </w:tc>
      </w:tr>
      <w:tr>
        <w:tc>
          <w:tcPr>
            <w:tcW w:type="dxa" w:w="5213"/>
            <w:vAlign w:val="center"/>
          </w:tcPr>
          <w:p>
            <w:pPr>
              <w:spacing w:after="0"/>
            </w:pPr>
            <w:r/>
            <w:r>
              <w:rPr>
                <w:rFonts w:ascii="Arial" w:hAnsi="Arial"/>
                <w:b w:val="0"/>
                <w:sz w:val="16"/>
              </w:rPr>
              <w:t>Assaut</w:t>
            </w:r>
          </w:p>
        </w:tc>
        <w:tc>
          <w:tcPr>
            <w:tcW w:type="dxa" w:w="5213"/>
            <w:vAlign w:val="center"/>
          </w:tcPr>
          <w:p>
            <w:pPr>
              <w:spacing w:after="0"/>
            </w:pPr>
            <w:r/>
            <w:r>
              <w:rPr>
                <w:rFonts w:ascii="Arial" w:hAnsi="Arial"/>
                <w:b w:val="0"/>
                <w:sz w:val="16"/>
              </w:rPr>
              <w:t>Assaut technique complet avec clinch et projections autorisées selon consignes.</w:t>
            </w:r>
          </w:p>
        </w:tc>
      </w:tr>
    </w:tbl>
    <w:p>
      <w:pPr>
        <w:spacing w:after="20"/>
      </w:pP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Épreuve</w:t>
            </w:r>
          </w:p>
        </w:tc>
        <w:tc>
          <w:tcPr>
            <w:tcW w:type="dxa" w:w="5213"/>
            <w:vAlign w:val="center"/>
            <w:shd w:fill="17365D"/>
          </w:tcPr>
          <w:p>
            <w:pPr>
              <w:spacing w:after="0"/>
            </w:pPr>
            <w:r/>
            <w:r>
              <w:rPr>
                <w:rFonts w:ascii="Arial" w:hAnsi="Arial"/>
                <w:b/>
                <w:color w:val="FFFFFF"/>
                <w:sz w:val="16"/>
              </w:rPr>
              <w:t>Points</w:t>
            </w:r>
          </w:p>
        </w:tc>
      </w:tr>
      <w:tr>
        <w:tc>
          <w:tcPr>
            <w:tcW w:type="dxa" w:w="5213"/>
            <w:vAlign w:val="center"/>
          </w:tcPr>
          <w:p>
            <w:pPr>
              <w:spacing w:after="0"/>
            </w:pPr>
            <w:r/>
            <w:r>
              <w:rPr>
                <w:rFonts w:ascii="Arial" w:hAnsi="Arial"/>
                <w:b w:val="0"/>
                <w:sz w:val="16"/>
              </w:rPr>
              <w:t>Technique</w:t>
            </w:r>
          </w:p>
        </w:tc>
        <w:tc>
          <w:tcPr>
            <w:tcW w:type="dxa" w:w="5213"/>
            <w:vAlign w:val="center"/>
          </w:tcPr>
          <w:p>
            <w:pPr>
              <w:spacing w:after="0"/>
            </w:pPr>
            <w:r/>
            <w:r>
              <w:rPr>
                <w:rFonts w:ascii="Arial" w:hAnsi="Arial"/>
                <w:b w:val="0"/>
                <w:sz w:val="16"/>
              </w:rPr>
              <w:t>25</w:t>
            </w:r>
          </w:p>
        </w:tc>
      </w:tr>
      <w:tr>
        <w:tc>
          <w:tcPr>
            <w:tcW w:type="dxa" w:w="5213"/>
            <w:vAlign w:val="center"/>
            <w:shd w:fill="F5F7FA"/>
          </w:tcPr>
          <w:p>
            <w:pPr>
              <w:spacing w:after="0"/>
            </w:pPr>
            <w:r/>
            <w:r>
              <w:rPr>
                <w:rFonts w:ascii="Arial" w:hAnsi="Arial"/>
                <w:b w:val="0"/>
                <w:sz w:val="16"/>
              </w:rPr>
              <w:t>Paternes</w:t>
            </w:r>
          </w:p>
        </w:tc>
        <w:tc>
          <w:tcPr>
            <w:tcW w:type="dxa" w:w="5213"/>
            <w:vAlign w:val="center"/>
            <w:shd w:fill="F5F7FA"/>
          </w:tcPr>
          <w:p>
            <w:pPr>
              <w:spacing w:after="0"/>
            </w:pPr>
            <w:r/>
            <w:r>
              <w:rPr>
                <w:rFonts w:ascii="Arial" w:hAnsi="Arial"/>
                <w:b w:val="0"/>
                <w:sz w:val="16"/>
              </w:rPr>
              <w:t>20</w:t>
            </w:r>
          </w:p>
        </w:tc>
      </w:tr>
      <w:tr>
        <w:tc>
          <w:tcPr>
            <w:tcW w:type="dxa" w:w="5213"/>
            <w:vAlign w:val="center"/>
          </w:tcPr>
          <w:p>
            <w:pPr>
              <w:spacing w:after="0"/>
            </w:pPr>
            <w:r/>
            <w:r>
              <w:rPr>
                <w:rFonts w:ascii="Arial" w:hAnsi="Arial"/>
                <w:b w:val="0"/>
                <w:sz w:val="16"/>
              </w:rPr>
              <w:t>Défense / esquives</w:t>
            </w:r>
          </w:p>
        </w:tc>
        <w:tc>
          <w:tcPr>
            <w:tcW w:type="dxa" w:w="5213"/>
            <w:vAlign w:val="center"/>
          </w:tcPr>
          <w:p>
            <w:pPr>
              <w:spacing w:after="0"/>
            </w:pPr>
            <w:r/>
            <w:r>
              <w:rPr>
                <w:rFonts w:ascii="Arial" w:hAnsi="Arial"/>
                <w:b w:val="0"/>
                <w:sz w:val="16"/>
              </w:rPr>
              <w:t>15</w:t>
            </w:r>
          </w:p>
        </w:tc>
      </w:tr>
      <w:tr>
        <w:tc>
          <w:tcPr>
            <w:tcW w:type="dxa" w:w="5213"/>
            <w:vAlign w:val="center"/>
            <w:shd w:fill="F5F7FA"/>
          </w:tcPr>
          <w:p>
            <w:pPr>
              <w:spacing w:after="0"/>
            </w:pPr>
            <w:r/>
            <w:r>
              <w:rPr>
                <w:rFonts w:ascii="Arial" w:hAnsi="Arial"/>
                <w:b w:val="0"/>
                <w:sz w:val="16"/>
              </w:rPr>
              <w:t>Clinch / balayages / projections</w:t>
            </w:r>
          </w:p>
        </w:tc>
        <w:tc>
          <w:tcPr>
            <w:tcW w:type="dxa" w:w="5213"/>
            <w:vAlign w:val="center"/>
            <w:shd w:fill="F5F7FA"/>
          </w:tcPr>
          <w:p>
            <w:pPr>
              <w:spacing w:after="0"/>
            </w:pPr>
            <w:r/>
            <w:r>
              <w:rPr>
                <w:rFonts w:ascii="Arial" w:hAnsi="Arial"/>
                <w:b w:val="0"/>
                <w:sz w:val="16"/>
              </w:rPr>
              <w:t>20</w:t>
            </w:r>
          </w:p>
        </w:tc>
      </w:tr>
      <w:tr>
        <w:tc>
          <w:tcPr>
            <w:tcW w:type="dxa" w:w="5213"/>
            <w:vAlign w:val="center"/>
          </w:tcPr>
          <w:p>
            <w:pPr>
              <w:spacing w:after="0"/>
            </w:pPr>
            <w:r/>
            <w:r>
              <w:rPr>
                <w:rFonts w:ascii="Arial" w:hAnsi="Arial"/>
                <w:b w:val="0"/>
                <w:sz w:val="16"/>
              </w:rPr>
              <w:t>Assaut</w:t>
            </w:r>
          </w:p>
        </w:tc>
        <w:tc>
          <w:tcPr>
            <w:tcW w:type="dxa" w:w="5213"/>
            <w:vAlign w:val="center"/>
          </w:tcPr>
          <w:p>
            <w:pPr>
              <w:spacing w:after="0"/>
            </w:pPr>
            <w:r/>
            <w:r>
              <w:rPr>
                <w:rFonts w:ascii="Arial" w:hAnsi="Arial"/>
                <w:b w:val="0"/>
                <w:sz w:val="16"/>
              </w:rPr>
              <w:t>15</w:t>
            </w:r>
          </w:p>
        </w:tc>
      </w:tr>
      <w:tr>
        <w:tc>
          <w:tcPr>
            <w:tcW w:type="dxa" w:w="5213"/>
            <w:vAlign w:val="center"/>
            <w:shd w:fill="F5F7FA"/>
          </w:tcPr>
          <w:p>
            <w:pPr>
              <w:spacing w:after="0"/>
            </w:pPr>
            <w:r/>
            <w:r>
              <w:rPr>
                <w:rFonts w:ascii="Arial" w:hAnsi="Arial"/>
                <w:b w:val="0"/>
                <w:sz w:val="16"/>
              </w:rPr>
              <w:t>Culture / sécurité</w:t>
            </w:r>
          </w:p>
        </w:tc>
        <w:tc>
          <w:tcPr>
            <w:tcW w:type="dxa" w:w="5213"/>
            <w:vAlign w:val="center"/>
            <w:shd w:fill="F5F7FA"/>
          </w:tcPr>
          <w:p>
            <w:pPr>
              <w:spacing w:after="0"/>
            </w:pPr>
            <w:r/>
            <w:r>
              <w:rPr>
                <w:rFonts w:ascii="Arial" w:hAnsi="Arial"/>
                <w:b w:val="0"/>
                <w:sz w:val="16"/>
              </w:rPr>
              <w:t>5</w:t>
            </w:r>
          </w:p>
        </w:tc>
      </w:tr>
    </w:tbl>
    <w:p>
      <w:pPr>
        <w:spacing w:after="20"/>
      </w:pPr>
    </w:p>
    <w:p>
      <w:r>
        <w:rPr>
          <w:b/>
          <w:color w:val="B51E23"/>
        </w:rPr>
        <w:t>Validation : 60/100.</w:t>
      </w:r>
    </w:p>
    <w:p>
      <w:r>
        <w:br w:type="page"/>
      </w:r>
    </w:p>
    <w:p>
      <w:pPr>
        <w:pStyle w:val="Heading2"/>
      </w:pPr>
      <w:r>
        <w:t>LONGYI BLEU — PERFECTIONNEMENT</w:t>
      </w:r>
    </w:p>
    <w:p>
      <w:r>
        <w:rPr>
          <w:b/>
          <w:color w:val="5F6368"/>
        </w:rPr>
        <w:t>Timing, angles et enchaînements complexes</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Domaine</w:t>
            </w:r>
          </w:p>
        </w:tc>
        <w:tc>
          <w:tcPr>
            <w:tcW w:type="dxa" w:w="5213"/>
            <w:vAlign w:val="center"/>
            <w:shd w:fill="17365D"/>
          </w:tcPr>
          <w:p>
            <w:pPr>
              <w:spacing w:after="0"/>
            </w:pPr>
            <w:r/>
            <w:r>
              <w:rPr>
                <w:rFonts w:ascii="Arial" w:hAnsi="Arial"/>
                <w:b/>
                <w:color w:val="FFFFFF"/>
                <w:sz w:val="16"/>
              </w:rPr>
              <w:t>Exigences</w:t>
            </w:r>
          </w:p>
        </w:tc>
      </w:tr>
      <w:tr>
        <w:tc>
          <w:tcPr>
            <w:tcW w:type="dxa" w:w="5213"/>
            <w:vAlign w:val="center"/>
          </w:tcPr>
          <w:p>
            <w:pPr>
              <w:spacing w:after="0"/>
            </w:pPr>
            <w:r/>
            <w:r>
              <w:rPr>
                <w:rFonts w:ascii="Arial" w:hAnsi="Arial"/>
                <w:b w:val="0"/>
                <w:sz w:val="16"/>
              </w:rPr>
              <w:t>Neuf armes</w:t>
            </w:r>
          </w:p>
        </w:tc>
        <w:tc>
          <w:tcPr>
            <w:tcW w:type="dxa" w:w="5213"/>
            <w:vAlign w:val="center"/>
          </w:tcPr>
          <w:p>
            <w:pPr>
              <w:spacing w:after="0"/>
            </w:pPr>
            <w:r/>
            <w:r>
              <w:rPr>
                <w:rFonts w:ascii="Arial" w:hAnsi="Arial"/>
                <w:b w:val="0"/>
                <w:sz w:val="16"/>
              </w:rPr>
              <w:t>Maîtrise coordonnée des poings, pieds, coudes, genoux et tête ; choix tactique.</w:t>
            </w:r>
          </w:p>
        </w:tc>
      </w:tr>
      <w:tr>
        <w:tc>
          <w:tcPr>
            <w:tcW w:type="dxa" w:w="5213"/>
            <w:vAlign w:val="center"/>
            <w:shd w:fill="F5F7FA"/>
          </w:tcPr>
          <w:p>
            <w:pPr>
              <w:spacing w:after="0"/>
            </w:pPr>
            <w:r/>
            <w:r>
              <w:rPr>
                <w:rFonts w:ascii="Arial" w:hAnsi="Arial"/>
                <w:b w:val="0"/>
                <w:sz w:val="16"/>
              </w:rPr>
              <w:t>Esquives</w:t>
            </w:r>
          </w:p>
        </w:tc>
        <w:tc>
          <w:tcPr>
            <w:tcW w:type="dxa" w:w="5213"/>
            <w:vAlign w:val="center"/>
            <w:shd w:fill="F5F7FA"/>
          </w:tcPr>
          <w:p>
            <w:pPr>
              <w:spacing w:after="0"/>
            </w:pPr>
            <w:r/>
            <w:r>
              <w:rPr>
                <w:rFonts w:ascii="Arial" w:hAnsi="Arial"/>
                <w:b w:val="0"/>
                <w:sz w:val="16"/>
              </w:rPr>
              <w:t>Arc droit/gauche, twist droit/gauche, cassé avant, aspirer intégrés aux contre-attaques.</w:t>
            </w:r>
          </w:p>
        </w:tc>
      </w:tr>
      <w:tr>
        <w:tc>
          <w:tcPr>
            <w:tcW w:type="dxa" w:w="5213"/>
            <w:vAlign w:val="center"/>
          </w:tcPr>
          <w:p>
            <w:pPr>
              <w:spacing w:after="0"/>
            </w:pPr>
            <w:r/>
            <w:r>
              <w:rPr>
                <w:rFonts w:ascii="Arial" w:hAnsi="Arial"/>
                <w:b w:val="0"/>
                <w:sz w:val="16"/>
              </w:rPr>
              <w:t>Clinch</w:t>
            </w:r>
          </w:p>
        </w:tc>
        <w:tc>
          <w:tcPr>
            <w:tcW w:type="dxa" w:w="5213"/>
            <w:vAlign w:val="center"/>
          </w:tcPr>
          <w:p>
            <w:pPr>
              <w:spacing w:after="0"/>
            </w:pPr>
            <w:r/>
            <w:r>
              <w:rPr>
                <w:rFonts w:ascii="Arial" w:hAnsi="Arial"/>
                <w:b w:val="0"/>
                <w:sz w:val="16"/>
              </w:rPr>
              <w:t>Face, double, croisé, latéral, guillotine, arrière ; contrôles et sorties.</w:t>
            </w:r>
          </w:p>
        </w:tc>
      </w:tr>
      <w:tr>
        <w:tc>
          <w:tcPr>
            <w:tcW w:type="dxa" w:w="5213"/>
            <w:vAlign w:val="center"/>
            <w:shd w:fill="F5F7FA"/>
          </w:tcPr>
          <w:p>
            <w:pPr>
              <w:spacing w:after="0"/>
            </w:pPr>
            <w:r/>
            <w:r>
              <w:rPr>
                <w:rFonts w:ascii="Arial" w:hAnsi="Arial"/>
                <w:b w:val="0"/>
                <w:sz w:val="16"/>
              </w:rPr>
              <w:t>Balayages</w:t>
            </w:r>
          </w:p>
        </w:tc>
        <w:tc>
          <w:tcPr>
            <w:tcW w:type="dxa" w:w="5213"/>
            <w:vAlign w:val="center"/>
            <w:shd w:fill="F5F7FA"/>
          </w:tcPr>
          <w:p>
            <w:pPr>
              <w:spacing w:after="0"/>
            </w:pPr>
            <w:r/>
            <w:r>
              <w:rPr>
                <w:rFonts w:ascii="Arial" w:hAnsi="Arial"/>
                <w:b w:val="0"/>
                <w:sz w:val="16"/>
              </w:rPr>
              <w:t>Neuf familles du corpus, avec contrôle de la chute.</w:t>
            </w:r>
          </w:p>
        </w:tc>
      </w:tr>
      <w:tr>
        <w:tc>
          <w:tcPr>
            <w:tcW w:type="dxa" w:w="5213"/>
            <w:vAlign w:val="center"/>
          </w:tcPr>
          <w:p>
            <w:pPr>
              <w:spacing w:after="0"/>
            </w:pPr>
            <w:r/>
            <w:r>
              <w:rPr>
                <w:rFonts w:ascii="Arial" w:hAnsi="Arial"/>
                <w:b w:val="0"/>
                <w:sz w:val="16"/>
              </w:rPr>
              <w:t>Projections</w:t>
            </w:r>
          </w:p>
        </w:tc>
        <w:tc>
          <w:tcPr>
            <w:tcW w:type="dxa" w:w="5213"/>
            <w:vAlign w:val="center"/>
          </w:tcPr>
          <w:p>
            <w:pPr>
              <w:spacing w:after="0"/>
            </w:pPr>
            <w:r/>
            <w:r>
              <w:rPr>
                <w:rFonts w:ascii="Arial" w:hAnsi="Arial"/>
                <w:b w:val="0"/>
                <w:sz w:val="16"/>
              </w:rPr>
              <w:t>Épaules, hanches/bassin, barré, torsion, surpassé face/latéral.</w:t>
            </w:r>
          </w:p>
        </w:tc>
      </w:tr>
      <w:tr>
        <w:tc>
          <w:tcPr>
            <w:tcW w:type="dxa" w:w="5213"/>
            <w:vAlign w:val="center"/>
            <w:shd w:fill="F5F7FA"/>
          </w:tcPr>
          <w:p>
            <w:pPr>
              <w:spacing w:after="0"/>
            </w:pPr>
            <w:r/>
            <w:r>
              <w:rPr>
                <w:rFonts w:ascii="Arial" w:hAnsi="Arial"/>
                <w:b w:val="0"/>
                <w:sz w:val="16"/>
              </w:rPr>
              <w:t>Paternes</w:t>
            </w:r>
          </w:p>
        </w:tc>
        <w:tc>
          <w:tcPr>
            <w:tcW w:type="dxa" w:w="5213"/>
            <w:vAlign w:val="center"/>
            <w:shd w:fill="F5F7FA"/>
          </w:tcPr>
          <w:p>
            <w:pPr>
              <w:spacing w:after="0"/>
            </w:pPr>
            <w:r/>
            <w:r>
              <w:rPr>
                <w:rFonts w:ascii="Arial" w:hAnsi="Arial"/>
                <w:b w:val="0"/>
                <w:sz w:val="16"/>
              </w:rPr>
              <w:t>Séquences longues : entrée → combinaison → clinch → déséquilibre → sortie.</w:t>
            </w:r>
          </w:p>
        </w:tc>
      </w:tr>
      <w:tr>
        <w:tc>
          <w:tcPr>
            <w:tcW w:type="dxa" w:w="5213"/>
            <w:vAlign w:val="center"/>
          </w:tcPr>
          <w:p>
            <w:pPr>
              <w:spacing w:after="0"/>
            </w:pPr>
            <w:r/>
            <w:r>
              <w:rPr>
                <w:rFonts w:ascii="Arial" w:hAnsi="Arial"/>
                <w:b w:val="0"/>
                <w:sz w:val="16"/>
              </w:rPr>
              <w:t>Assaut</w:t>
            </w:r>
          </w:p>
        </w:tc>
        <w:tc>
          <w:tcPr>
            <w:tcW w:type="dxa" w:w="5213"/>
            <w:vAlign w:val="center"/>
          </w:tcPr>
          <w:p>
            <w:pPr>
              <w:spacing w:after="0"/>
            </w:pPr>
            <w:r/>
            <w:r>
              <w:rPr>
                <w:rFonts w:ascii="Arial" w:hAnsi="Arial"/>
                <w:b w:val="0"/>
                <w:sz w:val="16"/>
              </w:rPr>
              <w:t>Assaut intermédiaire ; gestion de la distance, timing, initiative, défense et contre.</w:t>
            </w:r>
          </w:p>
        </w:tc>
      </w:tr>
      <w:tr>
        <w:tc>
          <w:tcPr>
            <w:tcW w:type="dxa" w:w="5213"/>
            <w:vAlign w:val="center"/>
            <w:shd w:fill="F5F7FA"/>
          </w:tcPr>
          <w:p>
            <w:pPr>
              <w:spacing w:after="0"/>
            </w:pPr>
            <w:r/>
            <w:r>
              <w:rPr>
                <w:rFonts w:ascii="Arial" w:hAnsi="Arial"/>
                <w:b w:val="0"/>
                <w:sz w:val="16"/>
              </w:rPr>
              <w:t>Culture</w:t>
            </w:r>
          </w:p>
        </w:tc>
        <w:tc>
          <w:tcPr>
            <w:tcW w:type="dxa" w:w="5213"/>
            <w:vAlign w:val="center"/>
            <w:shd w:fill="F5F7FA"/>
          </w:tcPr>
          <w:p>
            <w:pPr>
              <w:spacing w:after="0"/>
            </w:pPr>
            <w:r/>
            <w:r>
              <w:rPr>
                <w:rFonts w:ascii="Arial" w:hAnsi="Arial"/>
                <w:b w:val="0"/>
                <w:sz w:val="16"/>
              </w:rPr>
              <w:t>Lekkha Moun, tenue, terminologie et principes de sécurité.</w:t>
            </w:r>
          </w:p>
        </w:tc>
      </w:tr>
      <w:tr>
        <w:tc>
          <w:tcPr>
            <w:tcW w:type="dxa" w:w="5213"/>
            <w:vAlign w:val="center"/>
          </w:tcPr>
          <w:p>
            <w:pPr>
              <w:spacing w:after="0"/>
            </w:pPr>
            <w:r/>
            <w:r>
              <w:rPr>
                <w:rFonts w:ascii="Arial" w:hAnsi="Arial"/>
                <w:b w:val="0"/>
                <w:sz w:val="16"/>
              </w:rPr>
              <w:t>Conditionnement</w:t>
            </w:r>
          </w:p>
        </w:tc>
        <w:tc>
          <w:tcPr>
            <w:tcW w:type="dxa" w:w="5213"/>
            <w:vAlign w:val="center"/>
          </w:tcPr>
          <w:p>
            <w:pPr>
              <w:spacing w:after="0"/>
            </w:pPr>
            <w:r/>
            <w:r>
              <w:rPr>
                <w:rFonts w:ascii="Arial" w:hAnsi="Arial"/>
                <w:b w:val="0"/>
                <w:sz w:val="16"/>
              </w:rPr>
              <w:t>Préparation physique et mentale adaptée à la boxe, sans mise en danger.</w:t>
            </w:r>
          </w:p>
        </w:tc>
      </w:tr>
    </w:tbl>
    <w:p>
      <w:pPr>
        <w:spacing w:after="20"/>
      </w:pP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Épreuve</w:t>
            </w:r>
          </w:p>
        </w:tc>
        <w:tc>
          <w:tcPr>
            <w:tcW w:type="dxa" w:w="5213"/>
            <w:vAlign w:val="center"/>
            <w:shd w:fill="17365D"/>
          </w:tcPr>
          <w:p>
            <w:pPr>
              <w:spacing w:after="0"/>
            </w:pPr>
            <w:r/>
            <w:r>
              <w:rPr>
                <w:rFonts w:ascii="Arial" w:hAnsi="Arial"/>
                <w:b/>
                <w:color w:val="FFFFFF"/>
                <w:sz w:val="16"/>
              </w:rPr>
              <w:t>Points</w:t>
            </w:r>
          </w:p>
        </w:tc>
      </w:tr>
      <w:tr>
        <w:tc>
          <w:tcPr>
            <w:tcW w:type="dxa" w:w="5213"/>
            <w:vAlign w:val="center"/>
          </w:tcPr>
          <w:p>
            <w:pPr>
              <w:spacing w:after="0"/>
            </w:pPr>
            <w:r/>
            <w:r>
              <w:rPr>
                <w:rFonts w:ascii="Arial" w:hAnsi="Arial"/>
                <w:b w:val="0"/>
                <w:sz w:val="16"/>
              </w:rPr>
              <w:t>Technique</w:t>
            </w:r>
          </w:p>
        </w:tc>
        <w:tc>
          <w:tcPr>
            <w:tcW w:type="dxa" w:w="5213"/>
            <w:vAlign w:val="center"/>
          </w:tcPr>
          <w:p>
            <w:pPr>
              <w:spacing w:after="0"/>
            </w:pPr>
            <w:r/>
            <w:r>
              <w:rPr>
                <w:rFonts w:ascii="Arial" w:hAnsi="Arial"/>
                <w:b w:val="0"/>
                <w:sz w:val="16"/>
              </w:rPr>
              <w:t>20</w:t>
            </w:r>
          </w:p>
        </w:tc>
      </w:tr>
      <w:tr>
        <w:tc>
          <w:tcPr>
            <w:tcW w:type="dxa" w:w="5213"/>
            <w:vAlign w:val="center"/>
            <w:shd w:fill="F5F7FA"/>
          </w:tcPr>
          <w:p>
            <w:pPr>
              <w:spacing w:after="0"/>
            </w:pPr>
            <w:r/>
            <w:r>
              <w:rPr>
                <w:rFonts w:ascii="Arial" w:hAnsi="Arial"/>
                <w:b w:val="0"/>
                <w:sz w:val="16"/>
              </w:rPr>
              <w:t>Paternes complexes</w:t>
            </w:r>
          </w:p>
        </w:tc>
        <w:tc>
          <w:tcPr>
            <w:tcW w:type="dxa" w:w="5213"/>
            <w:vAlign w:val="center"/>
            <w:shd w:fill="F5F7FA"/>
          </w:tcPr>
          <w:p>
            <w:pPr>
              <w:spacing w:after="0"/>
            </w:pPr>
            <w:r/>
            <w:r>
              <w:rPr>
                <w:rFonts w:ascii="Arial" w:hAnsi="Arial"/>
                <w:b w:val="0"/>
                <w:sz w:val="16"/>
              </w:rPr>
              <w:t>20</w:t>
            </w:r>
          </w:p>
        </w:tc>
      </w:tr>
      <w:tr>
        <w:tc>
          <w:tcPr>
            <w:tcW w:type="dxa" w:w="5213"/>
            <w:vAlign w:val="center"/>
          </w:tcPr>
          <w:p>
            <w:pPr>
              <w:spacing w:after="0"/>
            </w:pPr>
            <w:r/>
            <w:r>
              <w:rPr>
                <w:rFonts w:ascii="Arial" w:hAnsi="Arial"/>
                <w:b w:val="0"/>
                <w:sz w:val="16"/>
              </w:rPr>
              <w:t>Clinch / balayages / projections</w:t>
            </w:r>
          </w:p>
        </w:tc>
        <w:tc>
          <w:tcPr>
            <w:tcW w:type="dxa" w:w="5213"/>
            <w:vAlign w:val="center"/>
          </w:tcPr>
          <w:p>
            <w:pPr>
              <w:spacing w:after="0"/>
            </w:pPr>
            <w:r/>
            <w:r>
              <w:rPr>
                <w:rFonts w:ascii="Arial" w:hAnsi="Arial"/>
                <w:b w:val="0"/>
                <w:sz w:val="16"/>
              </w:rPr>
              <w:t>20</w:t>
            </w:r>
          </w:p>
        </w:tc>
      </w:tr>
      <w:tr>
        <w:tc>
          <w:tcPr>
            <w:tcW w:type="dxa" w:w="5213"/>
            <w:vAlign w:val="center"/>
            <w:shd w:fill="F5F7FA"/>
          </w:tcPr>
          <w:p>
            <w:pPr>
              <w:spacing w:after="0"/>
            </w:pPr>
            <w:r/>
            <w:r>
              <w:rPr>
                <w:rFonts w:ascii="Arial" w:hAnsi="Arial"/>
                <w:b w:val="0"/>
                <w:sz w:val="16"/>
              </w:rPr>
              <w:t>Assaut</w:t>
            </w:r>
          </w:p>
        </w:tc>
        <w:tc>
          <w:tcPr>
            <w:tcW w:type="dxa" w:w="5213"/>
            <w:vAlign w:val="center"/>
            <w:shd w:fill="F5F7FA"/>
          </w:tcPr>
          <w:p>
            <w:pPr>
              <w:spacing w:after="0"/>
            </w:pPr>
            <w:r/>
            <w:r>
              <w:rPr>
                <w:rFonts w:ascii="Arial" w:hAnsi="Arial"/>
                <w:b w:val="0"/>
                <w:sz w:val="16"/>
              </w:rPr>
              <w:t>20</w:t>
            </w:r>
          </w:p>
        </w:tc>
      </w:tr>
      <w:tr>
        <w:tc>
          <w:tcPr>
            <w:tcW w:type="dxa" w:w="5213"/>
            <w:vAlign w:val="center"/>
          </w:tcPr>
          <w:p>
            <w:pPr>
              <w:spacing w:after="0"/>
            </w:pPr>
            <w:r/>
            <w:r>
              <w:rPr>
                <w:rFonts w:ascii="Arial" w:hAnsi="Arial"/>
                <w:b w:val="0"/>
                <w:sz w:val="16"/>
              </w:rPr>
              <w:t>Défense / stratégie</w:t>
            </w:r>
          </w:p>
        </w:tc>
        <w:tc>
          <w:tcPr>
            <w:tcW w:type="dxa" w:w="5213"/>
            <w:vAlign w:val="center"/>
          </w:tcPr>
          <w:p>
            <w:pPr>
              <w:spacing w:after="0"/>
            </w:pPr>
            <w:r/>
            <w:r>
              <w:rPr>
                <w:rFonts w:ascii="Arial" w:hAnsi="Arial"/>
                <w:b w:val="0"/>
                <w:sz w:val="16"/>
              </w:rPr>
              <w:t>10</w:t>
            </w:r>
          </w:p>
        </w:tc>
      </w:tr>
      <w:tr>
        <w:tc>
          <w:tcPr>
            <w:tcW w:type="dxa" w:w="5213"/>
            <w:vAlign w:val="center"/>
            <w:shd w:fill="F5F7FA"/>
          </w:tcPr>
          <w:p>
            <w:pPr>
              <w:spacing w:after="0"/>
            </w:pPr>
            <w:r/>
            <w:r>
              <w:rPr>
                <w:rFonts w:ascii="Arial" w:hAnsi="Arial"/>
                <w:b w:val="0"/>
                <w:sz w:val="16"/>
              </w:rPr>
              <w:t>Culture / sécurité</w:t>
            </w:r>
          </w:p>
        </w:tc>
        <w:tc>
          <w:tcPr>
            <w:tcW w:type="dxa" w:w="5213"/>
            <w:vAlign w:val="center"/>
            <w:shd w:fill="F5F7FA"/>
          </w:tcPr>
          <w:p>
            <w:pPr>
              <w:spacing w:after="0"/>
            </w:pPr>
            <w:r/>
            <w:r>
              <w:rPr>
                <w:rFonts w:ascii="Arial" w:hAnsi="Arial"/>
                <w:b w:val="0"/>
                <w:sz w:val="16"/>
              </w:rPr>
              <w:t>10</w:t>
            </w:r>
          </w:p>
        </w:tc>
      </w:tr>
    </w:tbl>
    <w:p>
      <w:pPr>
        <w:spacing w:after="20"/>
      </w:pPr>
    </w:p>
    <w:p>
      <w:r>
        <w:rPr>
          <w:b/>
          <w:color w:val="B51E23"/>
        </w:rPr>
        <w:t>Validation : 65/100.</w:t>
      </w:r>
    </w:p>
    <w:p>
      <w:pPr>
        <w:pStyle w:val="Heading2"/>
      </w:pPr>
      <w:r>
        <w:t>LONGYI MARRON — MAÎTRISE</w:t>
      </w:r>
    </w:p>
    <w:p>
      <w:r>
        <w:rPr>
          <w:b/>
          <w:color w:val="5F6368"/>
        </w:rPr>
        <w:t>Exécuter • appliquer • expliquer</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Domaine</w:t>
            </w:r>
          </w:p>
        </w:tc>
        <w:tc>
          <w:tcPr>
            <w:tcW w:type="dxa" w:w="5213"/>
            <w:vAlign w:val="center"/>
            <w:shd w:fill="17365D"/>
          </w:tcPr>
          <w:p>
            <w:pPr>
              <w:spacing w:after="0"/>
            </w:pPr>
            <w:r/>
            <w:r>
              <w:rPr>
                <w:rFonts w:ascii="Arial" w:hAnsi="Arial"/>
                <w:b/>
                <w:color w:val="FFFFFF"/>
                <w:sz w:val="16"/>
              </w:rPr>
              <w:t>Exigences</w:t>
            </w:r>
          </w:p>
        </w:tc>
      </w:tr>
      <w:tr>
        <w:tc>
          <w:tcPr>
            <w:tcW w:type="dxa" w:w="5213"/>
            <w:vAlign w:val="center"/>
          </w:tcPr>
          <w:p>
            <w:pPr>
              <w:spacing w:after="0"/>
            </w:pPr>
            <w:r/>
            <w:r>
              <w:rPr>
                <w:rFonts w:ascii="Arial" w:hAnsi="Arial"/>
                <w:b w:val="0"/>
                <w:sz w:val="16"/>
              </w:rPr>
              <w:t>Technique</w:t>
            </w:r>
          </w:p>
        </w:tc>
        <w:tc>
          <w:tcPr>
            <w:tcW w:type="dxa" w:w="5213"/>
            <w:vAlign w:val="center"/>
          </w:tcPr>
          <w:p>
            <w:pPr>
              <w:spacing w:after="0"/>
            </w:pPr>
            <w:r/>
            <w:r>
              <w:rPr>
                <w:rFonts w:ascii="Arial" w:hAnsi="Arial"/>
                <w:b w:val="0"/>
                <w:sz w:val="16"/>
              </w:rPr>
              <w:t>Corpus complet ; techniques tirées au sort et démonstration bilatérale.</w:t>
            </w:r>
          </w:p>
        </w:tc>
      </w:tr>
      <w:tr>
        <w:tc>
          <w:tcPr>
            <w:tcW w:type="dxa" w:w="5213"/>
            <w:vAlign w:val="center"/>
            <w:shd w:fill="F5F7FA"/>
          </w:tcPr>
          <w:p>
            <w:pPr>
              <w:spacing w:after="0"/>
            </w:pPr>
            <w:r/>
            <w:r>
              <w:rPr>
                <w:rFonts w:ascii="Arial" w:hAnsi="Arial"/>
                <w:b w:val="0"/>
                <w:sz w:val="16"/>
              </w:rPr>
              <w:t>Tête</w:t>
            </w:r>
          </w:p>
        </w:tc>
        <w:tc>
          <w:tcPr>
            <w:tcW w:type="dxa" w:w="5213"/>
            <w:vAlign w:val="center"/>
            <w:shd w:fill="F5F7FA"/>
          </w:tcPr>
          <w:p>
            <w:pPr>
              <w:spacing w:after="0"/>
            </w:pPr>
            <w:r/>
            <w:r>
              <w:rPr>
                <w:rFonts w:ascii="Arial" w:hAnsi="Arial"/>
                <w:b w:val="0"/>
                <w:sz w:val="16"/>
              </w:rPr>
              <w:t>Neuf familles du corpus, présentées de manière contrôlée et sécurisée.</w:t>
            </w:r>
          </w:p>
        </w:tc>
      </w:tr>
      <w:tr>
        <w:tc>
          <w:tcPr>
            <w:tcW w:type="dxa" w:w="5213"/>
            <w:vAlign w:val="center"/>
          </w:tcPr>
          <w:p>
            <w:pPr>
              <w:spacing w:after="0"/>
            </w:pPr>
            <w:r/>
            <w:r>
              <w:rPr>
                <w:rFonts w:ascii="Arial" w:hAnsi="Arial"/>
                <w:b w:val="0"/>
                <w:sz w:val="16"/>
              </w:rPr>
              <w:t>Clinch</w:t>
            </w:r>
          </w:p>
        </w:tc>
        <w:tc>
          <w:tcPr>
            <w:tcW w:type="dxa" w:w="5213"/>
            <w:vAlign w:val="center"/>
          </w:tcPr>
          <w:p>
            <w:pPr>
              <w:spacing w:after="0"/>
            </w:pPr>
            <w:r/>
            <w:r>
              <w:rPr>
                <w:rFonts w:ascii="Arial" w:hAnsi="Arial"/>
                <w:b w:val="0"/>
                <w:sz w:val="16"/>
              </w:rPr>
              <w:t>Six familles avec transitions.</w:t>
            </w:r>
          </w:p>
        </w:tc>
      </w:tr>
      <w:tr>
        <w:tc>
          <w:tcPr>
            <w:tcW w:type="dxa" w:w="5213"/>
            <w:vAlign w:val="center"/>
            <w:shd w:fill="F5F7FA"/>
          </w:tcPr>
          <w:p>
            <w:pPr>
              <w:spacing w:after="0"/>
            </w:pPr>
            <w:r/>
            <w:r>
              <w:rPr>
                <w:rFonts w:ascii="Arial" w:hAnsi="Arial"/>
                <w:b w:val="0"/>
                <w:sz w:val="16"/>
              </w:rPr>
              <w:t>Balayages</w:t>
            </w:r>
          </w:p>
        </w:tc>
        <w:tc>
          <w:tcPr>
            <w:tcW w:type="dxa" w:w="5213"/>
            <w:vAlign w:val="center"/>
            <w:shd w:fill="F5F7FA"/>
          </w:tcPr>
          <w:p>
            <w:pPr>
              <w:spacing w:after="0"/>
            </w:pPr>
            <w:r/>
            <w:r>
              <w:rPr>
                <w:rFonts w:ascii="Arial" w:hAnsi="Arial"/>
                <w:b w:val="0"/>
                <w:sz w:val="16"/>
              </w:rPr>
              <w:t>Neuf familles avec choix tactique.</w:t>
            </w:r>
          </w:p>
        </w:tc>
      </w:tr>
      <w:tr>
        <w:tc>
          <w:tcPr>
            <w:tcW w:type="dxa" w:w="5213"/>
            <w:vAlign w:val="center"/>
          </w:tcPr>
          <w:p>
            <w:pPr>
              <w:spacing w:after="0"/>
            </w:pPr>
            <w:r/>
            <w:r>
              <w:rPr>
                <w:rFonts w:ascii="Arial" w:hAnsi="Arial"/>
                <w:b w:val="0"/>
                <w:sz w:val="16"/>
              </w:rPr>
              <w:t>Projections</w:t>
            </w:r>
          </w:p>
        </w:tc>
        <w:tc>
          <w:tcPr>
            <w:tcW w:type="dxa" w:w="5213"/>
            <w:vAlign w:val="center"/>
          </w:tcPr>
          <w:p>
            <w:pPr>
              <w:spacing w:after="0"/>
            </w:pPr>
            <w:r/>
            <w:r>
              <w:rPr>
                <w:rFonts w:ascii="Arial" w:hAnsi="Arial"/>
                <w:b w:val="0"/>
                <w:sz w:val="16"/>
              </w:rPr>
              <w:t>Neuf familles du corpus ; contrôle de la réception.</w:t>
            </w:r>
          </w:p>
        </w:tc>
      </w:tr>
      <w:tr>
        <w:tc>
          <w:tcPr>
            <w:tcW w:type="dxa" w:w="5213"/>
            <w:vAlign w:val="center"/>
            <w:shd w:fill="F5F7FA"/>
          </w:tcPr>
          <w:p>
            <w:pPr>
              <w:spacing w:after="0"/>
            </w:pPr>
            <w:r/>
            <w:r>
              <w:rPr>
                <w:rFonts w:ascii="Arial" w:hAnsi="Arial"/>
                <w:b w:val="0"/>
                <w:sz w:val="16"/>
              </w:rPr>
              <w:t>Paternes</w:t>
            </w:r>
          </w:p>
        </w:tc>
        <w:tc>
          <w:tcPr>
            <w:tcW w:type="dxa" w:w="5213"/>
            <w:vAlign w:val="center"/>
            <w:shd w:fill="F5F7FA"/>
          </w:tcPr>
          <w:p>
            <w:pPr>
              <w:spacing w:after="0"/>
            </w:pPr>
            <w:r/>
            <w:r>
              <w:rPr>
                <w:rFonts w:ascii="Arial" w:hAnsi="Arial"/>
                <w:b w:val="0"/>
                <w:sz w:val="16"/>
              </w:rPr>
              <w:t>Création et démonstration de paternes cohérents à partir des catégories du corpus.</w:t>
            </w:r>
          </w:p>
        </w:tc>
      </w:tr>
      <w:tr>
        <w:tc>
          <w:tcPr>
            <w:tcW w:type="dxa" w:w="5213"/>
            <w:vAlign w:val="center"/>
          </w:tcPr>
          <w:p>
            <w:pPr>
              <w:spacing w:after="0"/>
            </w:pPr>
            <w:r/>
            <w:r>
              <w:rPr>
                <w:rFonts w:ascii="Arial" w:hAnsi="Arial"/>
                <w:b w:val="0"/>
                <w:sz w:val="16"/>
              </w:rPr>
              <w:t>Assaut</w:t>
            </w:r>
          </w:p>
        </w:tc>
        <w:tc>
          <w:tcPr>
            <w:tcW w:type="dxa" w:w="5213"/>
            <w:vAlign w:val="center"/>
          </w:tcPr>
          <w:p>
            <w:pPr>
              <w:spacing w:after="0"/>
            </w:pPr>
            <w:r/>
            <w:r>
              <w:rPr>
                <w:rFonts w:ascii="Arial" w:hAnsi="Arial"/>
                <w:b w:val="0"/>
                <w:sz w:val="16"/>
              </w:rPr>
              <w:t>Deux assauts techniques : un thème imposé et un libre.</w:t>
            </w:r>
          </w:p>
        </w:tc>
      </w:tr>
      <w:tr>
        <w:tc>
          <w:tcPr>
            <w:tcW w:type="dxa" w:w="5213"/>
            <w:vAlign w:val="center"/>
            <w:shd w:fill="F5F7FA"/>
          </w:tcPr>
          <w:p>
            <w:pPr>
              <w:spacing w:after="0"/>
            </w:pPr>
            <w:r/>
            <w:r>
              <w:rPr>
                <w:rFonts w:ascii="Arial" w:hAnsi="Arial"/>
                <w:b w:val="0"/>
                <w:sz w:val="16"/>
              </w:rPr>
              <w:t>Analyse</w:t>
            </w:r>
          </w:p>
        </w:tc>
        <w:tc>
          <w:tcPr>
            <w:tcW w:type="dxa" w:w="5213"/>
            <w:vAlign w:val="center"/>
            <w:shd w:fill="F5F7FA"/>
          </w:tcPr>
          <w:p>
            <w:pPr>
              <w:spacing w:after="0"/>
            </w:pPr>
            <w:r/>
            <w:r>
              <w:rPr>
                <w:rFonts w:ascii="Arial" w:hAnsi="Arial"/>
                <w:b w:val="0"/>
                <w:sz w:val="16"/>
              </w:rPr>
              <w:t>Explication orale des choix de distance, timing, esquive, riposte et corps-à-corps.</w:t>
            </w:r>
          </w:p>
        </w:tc>
      </w:tr>
      <w:tr>
        <w:tc>
          <w:tcPr>
            <w:tcW w:type="dxa" w:w="5213"/>
            <w:vAlign w:val="center"/>
          </w:tcPr>
          <w:p>
            <w:pPr>
              <w:spacing w:after="0"/>
            </w:pPr>
            <w:r/>
            <w:r>
              <w:rPr>
                <w:rFonts w:ascii="Arial" w:hAnsi="Arial"/>
                <w:b w:val="0"/>
                <w:sz w:val="16"/>
              </w:rPr>
              <w:t>Culture</w:t>
            </w:r>
          </w:p>
        </w:tc>
        <w:tc>
          <w:tcPr>
            <w:tcW w:type="dxa" w:w="5213"/>
            <w:vAlign w:val="center"/>
          </w:tcPr>
          <w:p>
            <w:pPr>
              <w:spacing w:after="0"/>
            </w:pPr>
            <w:r/>
            <w:r>
              <w:rPr>
                <w:rFonts w:ascii="Arial" w:hAnsi="Arial"/>
                <w:b w:val="0"/>
                <w:sz w:val="16"/>
              </w:rPr>
              <w:t>Histoire, philosophie, rituels et éthique du Lethwei / Bando Boxing.</w:t>
            </w:r>
          </w:p>
        </w:tc>
      </w:tr>
      <w:tr>
        <w:tc>
          <w:tcPr>
            <w:tcW w:type="dxa" w:w="5213"/>
            <w:vAlign w:val="center"/>
            <w:shd w:fill="F5F7FA"/>
          </w:tcPr>
          <w:p>
            <w:pPr>
              <w:spacing w:after="0"/>
            </w:pPr>
            <w:r/>
            <w:r>
              <w:rPr>
                <w:rFonts w:ascii="Arial" w:hAnsi="Arial"/>
                <w:b w:val="0"/>
                <w:sz w:val="16"/>
              </w:rPr>
              <w:t>Pédagogie</w:t>
            </w:r>
          </w:p>
        </w:tc>
        <w:tc>
          <w:tcPr>
            <w:tcW w:type="dxa" w:w="5213"/>
            <w:vAlign w:val="center"/>
            <w:shd w:fill="F5F7FA"/>
          </w:tcPr>
          <w:p>
            <w:pPr>
              <w:spacing w:after="0"/>
            </w:pPr>
            <w:r/>
            <w:r>
              <w:rPr>
                <w:rFonts w:ascii="Arial" w:hAnsi="Arial"/>
                <w:b w:val="0"/>
                <w:sz w:val="16"/>
              </w:rPr>
              <w:t>Conduire un échauffement ou une séquence technique courte.</w:t>
            </w:r>
          </w:p>
        </w:tc>
      </w:tr>
    </w:tbl>
    <w:p>
      <w:pPr>
        <w:spacing w:after="20"/>
      </w:pP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Épreuve</w:t>
            </w:r>
          </w:p>
        </w:tc>
        <w:tc>
          <w:tcPr>
            <w:tcW w:type="dxa" w:w="5213"/>
            <w:vAlign w:val="center"/>
            <w:shd w:fill="17365D"/>
          </w:tcPr>
          <w:p>
            <w:pPr>
              <w:spacing w:after="0"/>
            </w:pPr>
            <w:r/>
            <w:r>
              <w:rPr>
                <w:rFonts w:ascii="Arial" w:hAnsi="Arial"/>
                <w:b/>
                <w:color w:val="FFFFFF"/>
                <w:sz w:val="16"/>
              </w:rPr>
              <w:t>Points</w:t>
            </w:r>
          </w:p>
        </w:tc>
      </w:tr>
      <w:tr>
        <w:tc>
          <w:tcPr>
            <w:tcW w:type="dxa" w:w="5213"/>
            <w:vAlign w:val="center"/>
          </w:tcPr>
          <w:p>
            <w:pPr>
              <w:spacing w:after="0"/>
            </w:pPr>
            <w:r/>
            <w:r>
              <w:rPr>
                <w:rFonts w:ascii="Arial" w:hAnsi="Arial"/>
                <w:b w:val="0"/>
                <w:sz w:val="16"/>
              </w:rPr>
              <w:t>Technique</w:t>
            </w:r>
          </w:p>
        </w:tc>
        <w:tc>
          <w:tcPr>
            <w:tcW w:type="dxa" w:w="5213"/>
            <w:vAlign w:val="center"/>
          </w:tcPr>
          <w:p>
            <w:pPr>
              <w:spacing w:after="0"/>
            </w:pPr>
            <w:r/>
            <w:r>
              <w:rPr>
                <w:rFonts w:ascii="Arial" w:hAnsi="Arial"/>
                <w:b w:val="0"/>
                <w:sz w:val="16"/>
              </w:rPr>
              <w:t>20</w:t>
            </w:r>
          </w:p>
        </w:tc>
      </w:tr>
      <w:tr>
        <w:tc>
          <w:tcPr>
            <w:tcW w:type="dxa" w:w="5213"/>
            <w:vAlign w:val="center"/>
            <w:shd w:fill="F5F7FA"/>
          </w:tcPr>
          <w:p>
            <w:pPr>
              <w:spacing w:after="0"/>
            </w:pPr>
            <w:r/>
            <w:r>
              <w:rPr>
                <w:rFonts w:ascii="Arial" w:hAnsi="Arial"/>
                <w:b w:val="0"/>
                <w:sz w:val="16"/>
              </w:rPr>
              <w:t>Paternes</w:t>
            </w:r>
          </w:p>
        </w:tc>
        <w:tc>
          <w:tcPr>
            <w:tcW w:type="dxa" w:w="5213"/>
            <w:vAlign w:val="center"/>
            <w:shd w:fill="F5F7FA"/>
          </w:tcPr>
          <w:p>
            <w:pPr>
              <w:spacing w:after="0"/>
            </w:pPr>
            <w:r/>
            <w:r>
              <w:rPr>
                <w:rFonts w:ascii="Arial" w:hAnsi="Arial"/>
                <w:b w:val="0"/>
                <w:sz w:val="16"/>
              </w:rPr>
              <w:t>15</w:t>
            </w:r>
          </w:p>
        </w:tc>
      </w:tr>
      <w:tr>
        <w:tc>
          <w:tcPr>
            <w:tcW w:type="dxa" w:w="5213"/>
            <w:vAlign w:val="center"/>
          </w:tcPr>
          <w:p>
            <w:pPr>
              <w:spacing w:after="0"/>
            </w:pPr>
            <w:r/>
            <w:r>
              <w:rPr>
                <w:rFonts w:ascii="Arial" w:hAnsi="Arial"/>
                <w:b w:val="0"/>
                <w:sz w:val="16"/>
              </w:rPr>
              <w:t>Clinch / balayages / projections</w:t>
            </w:r>
          </w:p>
        </w:tc>
        <w:tc>
          <w:tcPr>
            <w:tcW w:type="dxa" w:w="5213"/>
            <w:vAlign w:val="center"/>
          </w:tcPr>
          <w:p>
            <w:pPr>
              <w:spacing w:after="0"/>
            </w:pPr>
            <w:r/>
            <w:r>
              <w:rPr>
                <w:rFonts w:ascii="Arial" w:hAnsi="Arial"/>
                <w:b w:val="0"/>
                <w:sz w:val="16"/>
              </w:rPr>
              <w:t>20</w:t>
            </w:r>
          </w:p>
        </w:tc>
      </w:tr>
      <w:tr>
        <w:tc>
          <w:tcPr>
            <w:tcW w:type="dxa" w:w="5213"/>
            <w:vAlign w:val="center"/>
            <w:shd w:fill="F5F7FA"/>
          </w:tcPr>
          <w:p>
            <w:pPr>
              <w:spacing w:after="0"/>
            </w:pPr>
            <w:r/>
            <w:r>
              <w:rPr>
                <w:rFonts w:ascii="Arial" w:hAnsi="Arial"/>
                <w:b w:val="0"/>
                <w:sz w:val="16"/>
              </w:rPr>
              <w:t>Assauts</w:t>
            </w:r>
          </w:p>
        </w:tc>
        <w:tc>
          <w:tcPr>
            <w:tcW w:type="dxa" w:w="5213"/>
            <w:vAlign w:val="center"/>
            <w:shd w:fill="F5F7FA"/>
          </w:tcPr>
          <w:p>
            <w:pPr>
              <w:spacing w:after="0"/>
            </w:pPr>
            <w:r/>
            <w:r>
              <w:rPr>
                <w:rFonts w:ascii="Arial" w:hAnsi="Arial"/>
                <w:b w:val="0"/>
                <w:sz w:val="16"/>
              </w:rPr>
              <w:t>20</w:t>
            </w:r>
          </w:p>
        </w:tc>
      </w:tr>
      <w:tr>
        <w:tc>
          <w:tcPr>
            <w:tcW w:type="dxa" w:w="5213"/>
            <w:vAlign w:val="center"/>
          </w:tcPr>
          <w:p>
            <w:pPr>
              <w:spacing w:after="0"/>
            </w:pPr>
            <w:r/>
            <w:r>
              <w:rPr>
                <w:rFonts w:ascii="Arial" w:hAnsi="Arial"/>
                <w:b w:val="0"/>
                <w:sz w:val="16"/>
              </w:rPr>
              <w:t>Analyse / stratégie</w:t>
            </w:r>
          </w:p>
        </w:tc>
        <w:tc>
          <w:tcPr>
            <w:tcW w:type="dxa" w:w="5213"/>
            <w:vAlign w:val="center"/>
          </w:tcPr>
          <w:p>
            <w:pPr>
              <w:spacing w:after="0"/>
            </w:pPr>
            <w:r/>
            <w:r>
              <w:rPr>
                <w:rFonts w:ascii="Arial" w:hAnsi="Arial"/>
                <w:b w:val="0"/>
                <w:sz w:val="16"/>
              </w:rPr>
              <w:t>10</w:t>
            </w:r>
          </w:p>
        </w:tc>
      </w:tr>
      <w:tr>
        <w:tc>
          <w:tcPr>
            <w:tcW w:type="dxa" w:w="5213"/>
            <w:vAlign w:val="center"/>
            <w:shd w:fill="F5F7FA"/>
          </w:tcPr>
          <w:p>
            <w:pPr>
              <w:spacing w:after="0"/>
            </w:pPr>
            <w:r/>
            <w:r>
              <w:rPr>
                <w:rFonts w:ascii="Arial" w:hAnsi="Arial"/>
                <w:b w:val="0"/>
                <w:sz w:val="16"/>
              </w:rPr>
              <w:t>Pédagogie</w:t>
            </w:r>
          </w:p>
        </w:tc>
        <w:tc>
          <w:tcPr>
            <w:tcW w:type="dxa" w:w="5213"/>
            <w:vAlign w:val="center"/>
            <w:shd w:fill="F5F7FA"/>
          </w:tcPr>
          <w:p>
            <w:pPr>
              <w:spacing w:after="0"/>
            </w:pPr>
            <w:r/>
            <w:r>
              <w:rPr>
                <w:rFonts w:ascii="Arial" w:hAnsi="Arial"/>
                <w:b w:val="0"/>
                <w:sz w:val="16"/>
              </w:rPr>
              <w:t>10</w:t>
            </w:r>
          </w:p>
        </w:tc>
      </w:tr>
      <w:tr>
        <w:tc>
          <w:tcPr>
            <w:tcW w:type="dxa" w:w="5213"/>
            <w:vAlign w:val="center"/>
          </w:tcPr>
          <w:p>
            <w:pPr>
              <w:spacing w:after="0"/>
            </w:pPr>
            <w:r/>
            <w:r>
              <w:rPr>
                <w:rFonts w:ascii="Arial" w:hAnsi="Arial"/>
                <w:b w:val="0"/>
                <w:sz w:val="16"/>
              </w:rPr>
              <w:t>Culture / sécurité</w:t>
            </w:r>
          </w:p>
        </w:tc>
        <w:tc>
          <w:tcPr>
            <w:tcW w:type="dxa" w:w="5213"/>
            <w:vAlign w:val="center"/>
          </w:tcPr>
          <w:p>
            <w:pPr>
              <w:spacing w:after="0"/>
            </w:pPr>
            <w:r/>
            <w:r>
              <w:rPr>
                <w:rFonts w:ascii="Arial" w:hAnsi="Arial"/>
                <w:b w:val="0"/>
                <w:sz w:val="16"/>
              </w:rPr>
              <w:t>5</w:t>
            </w:r>
          </w:p>
        </w:tc>
      </w:tr>
    </w:tbl>
    <w:p>
      <w:pPr>
        <w:spacing w:after="20"/>
      </w:pPr>
    </w:p>
    <w:p>
      <w:r>
        <w:rPr>
          <w:b/>
          <w:color w:val="B51E23"/>
        </w:rPr>
        <w:t>Validation : 65/100.</w:t>
      </w:r>
    </w:p>
    <w:p>
      <w:r>
        <w:br w:type="page"/>
      </w:r>
    </w:p>
    <w:p>
      <w:pPr>
        <w:pStyle w:val="Heading2"/>
      </w:pPr>
      <w:r>
        <w:t>LONGYI NOIR — 1er DEGRÉ</w:t>
      </w:r>
    </w:p>
    <w:p>
      <w:r>
        <w:rPr>
          <w:b/>
          <w:color w:val="5F6368"/>
        </w:rPr>
        <w:t>Maîtrise transversale du Lethwei &amp; Bando Boxing</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Domaine</w:t>
            </w:r>
          </w:p>
        </w:tc>
        <w:tc>
          <w:tcPr>
            <w:tcW w:type="dxa" w:w="5213"/>
            <w:vAlign w:val="center"/>
            <w:shd w:fill="17365D"/>
          </w:tcPr>
          <w:p>
            <w:pPr>
              <w:spacing w:after="0"/>
            </w:pPr>
            <w:r/>
            <w:r>
              <w:rPr>
                <w:rFonts w:ascii="Arial" w:hAnsi="Arial"/>
                <w:b/>
                <w:color w:val="FFFFFF"/>
                <w:sz w:val="16"/>
              </w:rPr>
              <w:t>Exigences</w:t>
            </w:r>
          </w:p>
        </w:tc>
      </w:tr>
      <w:tr>
        <w:tc>
          <w:tcPr>
            <w:tcW w:type="dxa" w:w="5213"/>
            <w:vAlign w:val="center"/>
          </w:tcPr>
          <w:p>
            <w:pPr>
              <w:spacing w:after="0"/>
            </w:pPr>
            <w:r/>
            <w:r>
              <w:rPr>
                <w:rFonts w:ascii="Arial" w:hAnsi="Arial"/>
                <w:b w:val="0"/>
                <w:sz w:val="16"/>
              </w:rPr>
              <w:t>Technique</w:t>
            </w:r>
          </w:p>
        </w:tc>
        <w:tc>
          <w:tcPr>
            <w:tcW w:type="dxa" w:w="5213"/>
            <w:vAlign w:val="center"/>
          </w:tcPr>
          <w:p>
            <w:pPr>
              <w:spacing w:after="0"/>
            </w:pPr>
            <w:r/>
            <w:r>
              <w:rPr>
                <w:rFonts w:ascii="Arial" w:hAnsi="Arial"/>
                <w:b w:val="0"/>
                <w:sz w:val="16"/>
              </w:rPr>
              <w:t>Maîtrise cumulative du corpus ; démonstration imposée et libre.</w:t>
            </w:r>
          </w:p>
        </w:tc>
      </w:tr>
      <w:tr>
        <w:tc>
          <w:tcPr>
            <w:tcW w:type="dxa" w:w="5213"/>
            <w:vAlign w:val="center"/>
            <w:shd w:fill="F5F7FA"/>
          </w:tcPr>
          <w:p>
            <w:pPr>
              <w:spacing w:after="0"/>
            </w:pPr>
            <w:r/>
            <w:r>
              <w:rPr>
                <w:rFonts w:ascii="Arial" w:hAnsi="Arial"/>
                <w:b w:val="0"/>
                <w:sz w:val="16"/>
              </w:rPr>
              <w:t>Neuf armes</w:t>
            </w:r>
          </w:p>
        </w:tc>
        <w:tc>
          <w:tcPr>
            <w:tcW w:type="dxa" w:w="5213"/>
            <w:vAlign w:val="center"/>
            <w:shd w:fill="F5F7FA"/>
          </w:tcPr>
          <w:p>
            <w:pPr>
              <w:spacing w:after="0"/>
            </w:pPr>
            <w:r/>
            <w:r>
              <w:rPr>
                <w:rFonts w:ascii="Arial" w:hAnsi="Arial"/>
                <w:b w:val="0"/>
                <w:sz w:val="16"/>
              </w:rPr>
              <w:t>Capacité à combiner poings, pieds, coudes, genoux et tête en conservant contrôle, équilibre et protection.</w:t>
            </w:r>
          </w:p>
        </w:tc>
      </w:tr>
      <w:tr>
        <w:tc>
          <w:tcPr>
            <w:tcW w:type="dxa" w:w="5213"/>
            <w:vAlign w:val="center"/>
          </w:tcPr>
          <w:p>
            <w:pPr>
              <w:spacing w:after="0"/>
            </w:pPr>
            <w:r/>
            <w:r>
              <w:rPr>
                <w:rFonts w:ascii="Arial" w:hAnsi="Arial"/>
                <w:b w:val="0"/>
                <w:sz w:val="16"/>
              </w:rPr>
              <w:t>Paternes</w:t>
            </w:r>
          </w:p>
        </w:tc>
        <w:tc>
          <w:tcPr>
            <w:tcW w:type="dxa" w:w="5213"/>
            <w:vAlign w:val="center"/>
          </w:tcPr>
          <w:p>
            <w:pPr>
              <w:spacing w:after="0"/>
            </w:pPr>
            <w:r/>
            <w:r>
              <w:rPr>
                <w:rFonts w:ascii="Arial" w:hAnsi="Arial"/>
                <w:b w:val="0"/>
                <w:sz w:val="16"/>
              </w:rPr>
              <w:t>Exécution, création, correction et transmission de paternes.</w:t>
            </w:r>
          </w:p>
        </w:tc>
      </w:tr>
      <w:tr>
        <w:tc>
          <w:tcPr>
            <w:tcW w:type="dxa" w:w="5213"/>
            <w:vAlign w:val="center"/>
            <w:shd w:fill="F5F7FA"/>
          </w:tcPr>
          <w:p>
            <w:pPr>
              <w:spacing w:after="0"/>
            </w:pPr>
            <w:r/>
            <w:r>
              <w:rPr>
                <w:rFonts w:ascii="Arial" w:hAnsi="Arial"/>
                <w:b w:val="0"/>
                <w:sz w:val="16"/>
              </w:rPr>
              <w:t>Clinch</w:t>
            </w:r>
          </w:p>
        </w:tc>
        <w:tc>
          <w:tcPr>
            <w:tcW w:type="dxa" w:w="5213"/>
            <w:vAlign w:val="center"/>
            <w:shd w:fill="F5F7FA"/>
          </w:tcPr>
          <w:p>
            <w:pPr>
              <w:spacing w:after="0"/>
            </w:pPr>
            <w:r/>
            <w:r>
              <w:rPr>
                <w:rFonts w:ascii="Arial" w:hAnsi="Arial"/>
                <w:b w:val="0"/>
                <w:sz w:val="16"/>
              </w:rPr>
              <w:t>Entrées, saisies, frappes contrôlées, balayages, projections et sorties.</w:t>
            </w:r>
          </w:p>
        </w:tc>
      </w:tr>
      <w:tr>
        <w:tc>
          <w:tcPr>
            <w:tcW w:type="dxa" w:w="5213"/>
            <w:vAlign w:val="center"/>
          </w:tcPr>
          <w:p>
            <w:pPr>
              <w:spacing w:after="0"/>
            </w:pPr>
            <w:r/>
            <w:r>
              <w:rPr>
                <w:rFonts w:ascii="Arial" w:hAnsi="Arial"/>
                <w:b w:val="0"/>
                <w:sz w:val="16"/>
              </w:rPr>
              <w:t>Assaut</w:t>
            </w:r>
          </w:p>
        </w:tc>
        <w:tc>
          <w:tcPr>
            <w:tcW w:type="dxa" w:w="5213"/>
            <w:vAlign w:val="center"/>
          </w:tcPr>
          <w:p>
            <w:pPr>
              <w:spacing w:after="0"/>
            </w:pPr>
            <w:r/>
            <w:r>
              <w:rPr>
                <w:rFonts w:ascii="Arial" w:hAnsi="Arial"/>
                <w:b w:val="0"/>
                <w:sz w:val="16"/>
              </w:rPr>
              <w:t>Assaut technique complet ; le résultat du combat n’est pas le critère : maîtrise, adaptation, stratégie et sécurité sont évaluées.</w:t>
            </w:r>
          </w:p>
        </w:tc>
      </w:tr>
      <w:tr>
        <w:tc>
          <w:tcPr>
            <w:tcW w:type="dxa" w:w="5213"/>
            <w:vAlign w:val="center"/>
            <w:shd w:fill="F5F7FA"/>
          </w:tcPr>
          <w:p>
            <w:pPr>
              <w:spacing w:after="0"/>
            </w:pPr>
            <w:r/>
            <w:r>
              <w:rPr>
                <w:rFonts w:ascii="Arial" w:hAnsi="Arial"/>
                <w:b w:val="0"/>
                <w:sz w:val="16"/>
              </w:rPr>
              <w:t>Pédagogie</w:t>
            </w:r>
          </w:p>
        </w:tc>
        <w:tc>
          <w:tcPr>
            <w:tcW w:type="dxa" w:w="5213"/>
            <w:vAlign w:val="center"/>
            <w:shd w:fill="F5F7FA"/>
          </w:tcPr>
          <w:p>
            <w:pPr>
              <w:spacing w:after="0"/>
            </w:pPr>
            <w:r/>
            <w:r>
              <w:rPr>
                <w:rFonts w:ascii="Arial" w:hAnsi="Arial"/>
                <w:b w:val="0"/>
                <w:sz w:val="16"/>
              </w:rPr>
              <w:t>Séquence d’enseignement de 10 à 15 minutes.</w:t>
            </w:r>
          </w:p>
        </w:tc>
      </w:tr>
      <w:tr>
        <w:tc>
          <w:tcPr>
            <w:tcW w:type="dxa" w:w="5213"/>
            <w:vAlign w:val="center"/>
          </w:tcPr>
          <w:p>
            <w:pPr>
              <w:spacing w:after="0"/>
            </w:pPr>
            <w:r/>
            <w:r>
              <w:rPr>
                <w:rFonts w:ascii="Arial" w:hAnsi="Arial"/>
                <w:b w:val="0"/>
                <w:sz w:val="16"/>
              </w:rPr>
              <w:t>Arbitrage</w:t>
            </w:r>
          </w:p>
        </w:tc>
        <w:tc>
          <w:tcPr>
            <w:tcW w:type="dxa" w:w="5213"/>
            <w:vAlign w:val="center"/>
          </w:tcPr>
          <w:p>
            <w:pPr>
              <w:spacing w:after="0"/>
            </w:pPr>
            <w:r/>
            <w:r>
              <w:rPr>
                <w:rFonts w:ascii="Arial" w:hAnsi="Arial"/>
                <w:b w:val="0"/>
                <w:sz w:val="16"/>
              </w:rPr>
              <w:t>Connaissances fondamentales des règles UFLB applicables.</w:t>
            </w:r>
          </w:p>
        </w:tc>
      </w:tr>
      <w:tr>
        <w:tc>
          <w:tcPr>
            <w:tcW w:type="dxa" w:w="5213"/>
            <w:vAlign w:val="center"/>
            <w:shd w:fill="F5F7FA"/>
          </w:tcPr>
          <w:p>
            <w:pPr>
              <w:spacing w:after="0"/>
            </w:pPr>
            <w:r/>
            <w:r>
              <w:rPr>
                <w:rFonts w:ascii="Arial" w:hAnsi="Arial"/>
                <w:b w:val="0"/>
                <w:sz w:val="16"/>
              </w:rPr>
              <w:t>Culture</w:t>
            </w:r>
          </w:p>
        </w:tc>
        <w:tc>
          <w:tcPr>
            <w:tcW w:type="dxa" w:w="5213"/>
            <w:vAlign w:val="center"/>
            <w:shd w:fill="F5F7FA"/>
          </w:tcPr>
          <w:p>
            <w:pPr>
              <w:spacing w:after="0"/>
            </w:pPr>
            <w:r/>
            <w:r>
              <w:rPr>
                <w:rFonts w:ascii="Arial" w:hAnsi="Arial"/>
                <w:b w:val="0"/>
                <w:sz w:val="16"/>
              </w:rPr>
              <w:t>Terminologie, Lekkha Moun, traditions, éthique et histoire du système.</w:t>
            </w:r>
          </w:p>
        </w:tc>
      </w:tr>
      <w:tr>
        <w:tc>
          <w:tcPr>
            <w:tcW w:type="dxa" w:w="5213"/>
            <w:vAlign w:val="center"/>
          </w:tcPr>
          <w:p>
            <w:pPr>
              <w:spacing w:after="0"/>
            </w:pPr>
            <w:r/>
            <w:r>
              <w:rPr>
                <w:rFonts w:ascii="Arial" w:hAnsi="Arial"/>
                <w:b w:val="0"/>
                <w:sz w:val="16"/>
              </w:rPr>
              <w:t>Transmission</w:t>
            </w:r>
          </w:p>
        </w:tc>
        <w:tc>
          <w:tcPr>
            <w:tcW w:type="dxa" w:w="5213"/>
            <w:vAlign w:val="center"/>
          </w:tcPr>
          <w:p>
            <w:pPr>
              <w:spacing w:after="0"/>
            </w:pPr>
            <w:r/>
            <w:r>
              <w:rPr>
                <w:rFonts w:ascii="Arial" w:hAnsi="Arial"/>
                <w:b w:val="0"/>
                <w:sz w:val="16"/>
              </w:rPr>
              <w:t>Exécuter • appliquer • expliquer • transmettre.</w:t>
            </w:r>
          </w:p>
        </w:tc>
      </w:tr>
    </w:tbl>
    <w:p>
      <w:pPr>
        <w:spacing w:after="20"/>
      </w:pP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Épreuve</w:t>
            </w:r>
          </w:p>
        </w:tc>
        <w:tc>
          <w:tcPr>
            <w:tcW w:type="dxa" w:w="5213"/>
            <w:vAlign w:val="center"/>
            <w:shd w:fill="17365D"/>
          </w:tcPr>
          <w:p>
            <w:pPr>
              <w:spacing w:after="0"/>
            </w:pPr>
            <w:r/>
            <w:r>
              <w:rPr>
                <w:rFonts w:ascii="Arial" w:hAnsi="Arial"/>
                <w:b/>
                <w:color w:val="FFFFFF"/>
                <w:sz w:val="16"/>
              </w:rPr>
              <w:t>Points</w:t>
            </w:r>
          </w:p>
        </w:tc>
      </w:tr>
      <w:tr>
        <w:tc>
          <w:tcPr>
            <w:tcW w:type="dxa" w:w="5213"/>
            <w:vAlign w:val="center"/>
          </w:tcPr>
          <w:p>
            <w:pPr>
              <w:spacing w:after="0"/>
            </w:pPr>
            <w:r/>
            <w:r>
              <w:rPr>
                <w:rFonts w:ascii="Arial" w:hAnsi="Arial"/>
                <w:b w:val="0"/>
                <w:sz w:val="16"/>
              </w:rPr>
              <w:t>UV1 Technique / neuf armes</w:t>
            </w:r>
          </w:p>
        </w:tc>
        <w:tc>
          <w:tcPr>
            <w:tcW w:type="dxa" w:w="5213"/>
            <w:vAlign w:val="center"/>
          </w:tcPr>
          <w:p>
            <w:pPr>
              <w:spacing w:after="0"/>
            </w:pPr>
            <w:r/>
            <w:r>
              <w:rPr>
                <w:rFonts w:ascii="Arial" w:hAnsi="Arial"/>
                <w:b w:val="0"/>
                <w:sz w:val="16"/>
              </w:rPr>
              <w:t>20</w:t>
            </w:r>
          </w:p>
        </w:tc>
      </w:tr>
      <w:tr>
        <w:tc>
          <w:tcPr>
            <w:tcW w:type="dxa" w:w="5213"/>
            <w:vAlign w:val="center"/>
            <w:shd w:fill="F5F7FA"/>
          </w:tcPr>
          <w:p>
            <w:pPr>
              <w:spacing w:after="0"/>
            </w:pPr>
            <w:r/>
            <w:r>
              <w:rPr>
                <w:rFonts w:ascii="Arial" w:hAnsi="Arial"/>
                <w:b w:val="0"/>
                <w:sz w:val="16"/>
              </w:rPr>
              <w:t>UV2 Paternes</w:t>
            </w:r>
          </w:p>
        </w:tc>
        <w:tc>
          <w:tcPr>
            <w:tcW w:type="dxa" w:w="5213"/>
            <w:vAlign w:val="center"/>
            <w:shd w:fill="F5F7FA"/>
          </w:tcPr>
          <w:p>
            <w:pPr>
              <w:spacing w:after="0"/>
            </w:pPr>
            <w:r/>
            <w:r>
              <w:rPr>
                <w:rFonts w:ascii="Arial" w:hAnsi="Arial"/>
                <w:b w:val="0"/>
                <w:sz w:val="16"/>
              </w:rPr>
              <w:t>15</w:t>
            </w:r>
          </w:p>
        </w:tc>
      </w:tr>
      <w:tr>
        <w:tc>
          <w:tcPr>
            <w:tcW w:type="dxa" w:w="5213"/>
            <w:vAlign w:val="center"/>
          </w:tcPr>
          <w:p>
            <w:pPr>
              <w:spacing w:after="0"/>
            </w:pPr>
            <w:r/>
            <w:r>
              <w:rPr>
                <w:rFonts w:ascii="Arial" w:hAnsi="Arial"/>
                <w:b w:val="0"/>
                <w:sz w:val="16"/>
              </w:rPr>
              <w:t>UV3 Clinch / balayages / projections</w:t>
            </w:r>
          </w:p>
        </w:tc>
        <w:tc>
          <w:tcPr>
            <w:tcW w:type="dxa" w:w="5213"/>
            <w:vAlign w:val="center"/>
          </w:tcPr>
          <w:p>
            <w:pPr>
              <w:spacing w:after="0"/>
            </w:pPr>
            <w:r/>
            <w:r>
              <w:rPr>
                <w:rFonts w:ascii="Arial" w:hAnsi="Arial"/>
                <w:b w:val="0"/>
                <w:sz w:val="16"/>
              </w:rPr>
              <w:t>15</w:t>
            </w:r>
          </w:p>
        </w:tc>
      </w:tr>
      <w:tr>
        <w:tc>
          <w:tcPr>
            <w:tcW w:type="dxa" w:w="5213"/>
            <w:vAlign w:val="center"/>
            <w:shd w:fill="F5F7FA"/>
          </w:tcPr>
          <w:p>
            <w:pPr>
              <w:spacing w:after="0"/>
            </w:pPr>
            <w:r/>
            <w:r>
              <w:rPr>
                <w:rFonts w:ascii="Arial" w:hAnsi="Arial"/>
                <w:b w:val="0"/>
                <w:sz w:val="16"/>
              </w:rPr>
              <w:t>UV4 Assaut</w:t>
            </w:r>
          </w:p>
        </w:tc>
        <w:tc>
          <w:tcPr>
            <w:tcW w:type="dxa" w:w="5213"/>
            <w:vAlign w:val="center"/>
            <w:shd w:fill="F5F7FA"/>
          </w:tcPr>
          <w:p>
            <w:pPr>
              <w:spacing w:after="0"/>
            </w:pPr>
            <w:r/>
            <w:r>
              <w:rPr>
                <w:rFonts w:ascii="Arial" w:hAnsi="Arial"/>
                <w:b w:val="0"/>
                <w:sz w:val="16"/>
              </w:rPr>
              <w:t>20</w:t>
            </w:r>
          </w:p>
        </w:tc>
      </w:tr>
      <w:tr>
        <w:tc>
          <w:tcPr>
            <w:tcW w:type="dxa" w:w="5213"/>
            <w:vAlign w:val="center"/>
          </w:tcPr>
          <w:p>
            <w:pPr>
              <w:spacing w:after="0"/>
            </w:pPr>
            <w:r/>
            <w:r>
              <w:rPr>
                <w:rFonts w:ascii="Arial" w:hAnsi="Arial"/>
                <w:b w:val="0"/>
                <w:sz w:val="16"/>
              </w:rPr>
              <w:t>UV5 Défense / stratégie</w:t>
            </w:r>
          </w:p>
        </w:tc>
        <w:tc>
          <w:tcPr>
            <w:tcW w:type="dxa" w:w="5213"/>
            <w:vAlign w:val="center"/>
          </w:tcPr>
          <w:p>
            <w:pPr>
              <w:spacing w:after="0"/>
            </w:pPr>
            <w:r/>
            <w:r>
              <w:rPr>
                <w:rFonts w:ascii="Arial" w:hAnsi="Arial"/>
                <w:b w:val="0"/>
                <w:sz w:val="16"/>
              </w:rPr>
              <w:t>10</w:t>
            </w:r>
          </w:p>
        </w:tc>
      </w:tr>
      <w:tr>
        <w:tc>
          <w:tcPr>
            <w:tcW w:type="dxa" w:w="5213"/>
            <w:vAlign w:val="center"/>
            <w:shd w:fill="F5F7FA"/>
          </w:tcPr>
          <w:p>
            <w:pPr>
              <w:spacing w:after="0"/>
            </w:pPr>
            <w:r/>
            <w:r>
              <w:rPr>
                <w:rFonts w:ascii="Arial" w:hAnsi="Arial"/>
                <w:b w:val="0"/>
                <w:sz w:val="16"/>
              </w:rPr>
              <w:t>UV6 Pédagogie</w:t>
            </w:r>
          </w:p>
        </w:tc>
        <w:tc>
          <w:tcPr>
            <w:tcW w:type="dxa" w:w="5213"/>
            <w:vAlign w:val="center"/>
            <w:shd w:fill="F5F7FA"/>
          </w:tcPr>
          <w:p>
            <w:pPr>
              <w:spacing w:after="0"/>
            </w:pPr>
            <w:r/>
            <w:r>
              <w:rPr>
                <w:rFonts w:ascii="Arial" w:hAnsi="Arial"/>
                <w:b w:val="0"/>
                <w:sz w:val="16"/>
              </w:rPr>
              <w:t>10</w:t>
            </w:r>
          </w:p>
        </w:tc>
      </w:tr>
      <w:tr>
        <w:tc>
          <w:tcPr>
            <w:tcW w:type="dxa" w:w="5213"/>
            <w:vAlign w:val="center"/>
          </w:tcPr>
          <w:p>
            <w:pPr>
              <w:spacing w:after="0"/>
            </w:pPr>
            <w:r/>
            <w:r>
              <w:rPr>
                <w:rFonts w:ascii="Arial" w:hAnsi="Arial"/>
                <w:b w:val="0"/>
                <w:sz w:val="16"/>
              </w:rPr>
              <w:t>UV7 Culture / arbitrage / sécurité</w:t>
            </w:r>
          </w:p>
        </w:tc>
        <w:tc>
          <w:tcPr>
            <w:tcW w:type="dxa" w:w="5213"/>
            <w:vAlign w:val="center"/>
          </w:tcPr>
          <w:p>
            <w:pPr>
              <w:spacing w:after="0"/>
            </w:pPr>
            <w:r/>
            <w:r>
              <w:rPr>
                <w:rFonts w:ascii="Arial" w:hAnsi="Arial"/>
                <w:b w:val="0"/>
                <w:sz w:val="16"/>
              </w:rPr>
              <w:t>10</w:t>
            </w:r>
          </w:p>
        </w:tc>
      </w:tr>
    </w:tbl>
    <w:p>
      <w:pPr>
        <w:spacing w:after="20"/>
      </w:pPr>
    </w:p>
    <w:p>
      <w:r>
        <w:rPr>
          <w:b/>
          <w:color w:val="B51E23"/>
        </w:rPr>
        <w:t>Validation : 70/100.</w:t>
      </w:r>
      <w:r>
        <w:t xml:space="preserve"> Minimum 50 % dans chacune des UV techniques principales.</w:t>
      </w:r>
    </w:p>
    <w:p>
      <w:pPr>
        <w:pStyle w:val="Heading1"/>
      </w:pPr>
      <w:r>
        <w:t>TITRE III — PASSAGE, JURY ET SÉCURITÉ</w:t>
      </w:r>
    </w:p>
    <w:p>
      <w:pPr>
        <w:pStyle w:val="Article"/>
      </w:pPr>
      <w:r>
        <w:t>Article 5 — Caractère cumulatif</w:t>
      </w:r>
    </w:p>
    <w:p>
      <w:r>
        <w:t>Chaque passage peut comporter des éléments des longyi précédents. Le candidat doit conserver les fondamentaux acquis.</w:t>
      </w:r>
    </w:p>
    <w:p>
      <w:pPr>
        <w:pStyle w:val="Article"/>
      </w:pPr>
      <w:r>
        <w:t>Article 6 — Jury</w:t>
      </w:r>
    </w:p>
    <w:p>
      <w:r>
        <w:t>Les passages fédéraux de longyi de couleur sont évalués par au moins deux évaluateurs habilités lorsque la session est organisée au niveau fédéral. Le longyi noir est évalué par au moins trois membres, dont un président de jury.</w:t>
      </w:r>
    </w:p>
    <w:p>
      <w:pPr>
        <w:pStyle w:val="Article"/>
      </w:pPr>
      <w:r>
        <w:t>Article 7 — Assaut de grade</w:t>
      </w:r>
    </w:p>
    <w:p>
      <w:r>
        <w:t>L’assaut est une épreuve technique. Il n’a pas pour objet de désigner un vainqueur. Sont évalués la maîtrise, la distance, le timing, la diversité technique, l’adaptation, le contrôle et la sécurité.</w:t>
      </w:r>
    </w:p>
    <w:p>
      <w:pPr>
        <w:pStyle w:val="Article"/>
      </w:pPr>
      <w:r>
        <w:t>Article 8 — Coups de tête</w:t>
      </w:r>
    </w:p>
    <w:p>
      <w:r>
        <w:t>Les coups de tête appartiennent au corpus technique du Lethwei. En passage de grade, leur mode d’exécution est défini par le jury : démonstration à vide, sur cible ou application contrôlée. Toute mise en danger du partenaire entraîne l’arrêt de l’épreuve.</w:t>
      </w:r>
    </w:p>
    <w:p>
      <w:pPr>
        <w:pStyle w:val="Article"/>
      </w:pPr>
      <w:r>
        <w:t>Article 9 — Clinch, balayages et projections</w:t>
      </w:r>
    </w:p>
    <w:p>
      <w:r>
        <w:t>Les saisies, balayages et projections sont réalisés sur une surface adaptée, avec contrôle de la chute. Les techniques dangereuses ou exécutées sans maîtrise sont interrompues.</w:t>
      </w:r>
    </w:p>
    <w:p>
      <w:pPr>
        <w:pStyle w:val="Article"/>
      </w:pPr>
      <w:r>
        <w:t>Article 10 — Protections</w:t>
      </w:r>
    </w:p>
    <w:p>
      <w:r>
        <w:t>Les protections sont déterminées selon l’âge, le niveau et la nature de l’épreuve. Les consignes données par le responsable de session sont obligatoires.</w:t>
      </w:r>
    </w:p>
    <w:p>
      <w:pPr>
        <w:pStyle w:val="Article"/>
      </w:pPr>
      <w:r>
        <w:t>Article 11 — Décisions</w:t>
      </w:r>
    </w:p>
    <w:p>
      <w:r>
        <w:t>Le jury prononce : ADMIS ; AJOURNÉ AVEC UNITÉ À REPRÉSENTER ; ou AJOURNÉ. Les unités acquises peuvent être conservées douze mois lorsque le jury l’autorise.</w:t>
      </w:r>
    </w:p>
    <w:p>
      <w:pPr>
        <w:pStyle w:val="Article"/>
      </w:pPr>
      <w:r>
        <w:t>Article 12 — Faute de sécurité</w:t>
      </w:r>
    </w:p>
    <w:p>
      <w:r>
        <w:t>Le non-respect volontaire d’une consigne, une frappe dangereuse, une projection non contrôlée ou la poursuite d’une action après ordre d’arrêt peut entraîner la non-validation.</w:t>
      </w:r>
    </w:p>
    <w:p>
      <w:r>
        <w:br w:type="page"/>
      </w:r>
    </w:p>
    <w:p>
      <w:pPr>
        <w:pStyle w:val="Heading1"/>
      </w:pPr>
      <w:r>
        <w:t>ANNEXE A — RÉFÉRENTIEL DES PATERNES</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Catégorie</w:t>
            </w:r>
          </w:p>
        </w:tc>
        <w:tc>
          <w:tcPr>
            <w:tcW w:type="dxa" w:w="5213"/>
            <w:vAlign w:val="center"/>
            <w:shd w:fill="17365D"/>
          </w:tcPr>
          <w:p>
            <w:pPr>
              <w:spacing w:after="0"/>
            </w:pPr>
            <w:r/>
            <w:r>
              <w:rPr>
                <w:rFonts w:ascii="Arial" w:hAnsi="Arial"/>
                <w:b/>
                <w:color w:val="FFFFFF"/>
                <w:sz w:val="16"/>
              </w:rPr>
              <w:t>Corpus de référence</w:t>
            </w:r>
          </w:p>
        </w:tc>
      </w:tr>
      <w:tr>
        <w:tc>
          <w:tcPr>
            <w:tcW w:type="dxa" w:w="5213"/>
            <w:vAlign w:val="center"/>
          </w:tcPr>
          <w:p>
            <w:pPr>
              <w:spacing w:after="0"/>
            </w:pPr>
            <w:r/>
            <w:r>
              <w:rPr>
                <w:rFonts w:ascii="Arial" w:hAnsi="Arial"/>
                <w:b w:val="0"/>
                <w:sz w:val="16"/>
              </w:rPr>
              <w:t>Esquives</w:t>
            </w:r>
          </w:p>
        </w:tc>
        <w:tc>
          <w:tcPr>
            <w:tcW w:type="dxa" w:w="5213"/>
            <w:vAlign w:val="center"/>
          </w:tcPr>
          <w:p>
            <w:pPr>
              <w:spacing w:after="0"/>
            </w:pPr>
            <w:r/>
            <w:r>
              <w:rPr>
                <w:rFonts w:ascii="Arial" w:hAnsi="Arial"/>
                <w:b w:val="0"/>
                <w:sz w:val="16"/>
              </w:rPr>
              <w:t>Dessous ; Droite ; Gauche ; Arc droit ; Arc gauche ; Twist droit ; Twist gauche ; Cassé avant ; Aspirer.</w:t>
            </w:r>
          </w:p>
        </w:tc>
      </w:tr>
      <w:tr>
        <w:tc>
          <w:tcPr>
            <w:tcW w:type="dxa" w:w="5213"/>
            <w:vAlign w:val="center"/>
            <w:shd w:fill="F5F7FA"/>
          </w:tcPr>
          <w:p>
            <w:pPr>
              <w:spacing w:after="0"/>
            </w:pPr>
            <w:r/>
            <w:r>
              <w:rPr>
                <w:rFonts w:ascii="Arial" w:hAnsi="Arial"/>
                <w:b w:val="0"/>
                <w:sz w:val="16"/>
              </w:rPr>
              <w:t>Coups de tête</w:t>
            </w:r>
          </w:p>
        </w:tc>
        <w:tc>
          <w:tcPr>
            <w:tcW w:type="dxa" w:w="5213"/>
            <w:vAlign w:val="center"/>
            <w:shd w:fill="F5F7FA"/>
          </w:tcPr>
          <w:p>
            <w:pPr>
              <w:spacing w:after="0"/>
            </w:pPr>
            <w:r/>
            <w:r>
              <w:rPr>
                <w:rFonts w:ascii="Arial" w:hAnsi="Arial"/>
                <w:b w:val="0"/>
                <w:sz w:val="16"/>
              </w:rPr>
              <w:t>Face ; Côté ; Remontant ; Crochet ; Descendant ; Enfonçant ; Arrière ; Croisé droit ; Croisé gauche.</w:t>
            </w:r>
          </w:p>
        </w:tc>
      </w:tr>
      <w:tr>
        <w:tc>
          <w:tcPr>
            <w:tcW w:type="dxa" w:w="5213"/>
            <w:vAlign w:val="center"/>
          </w:tcPr>
          <w:p>
            <w:pPr>
              <w:spacing w:after="0"/>
            </w:pPr>
            <w:r/>
            <w:r>
              <w:rPr>
                <w:rFonts w:ascii="Arial" w:hAnsi="Arial"/>
                <w:b w:val="0"/>
                <w:sz w:val="16"/>
              </w:rPr>
              <w:t>Coups de coude</w:t>
            </w:r>
          </w:p>
        </w:tc>
        <w:tc>
          <w:tcPr>
            <w:tcW w:type="dxa" w:w="5213"/>
            <w:vAlign w:val="center"/>
          </w:tcPr>
          <w:p>
            <w:pPr>
              <w:spacing w:after="0"/>
            </w:pPr>
            <w:r/>
            <w:r>
              <w:rPr>
                <w:rFonts w:ascii="Arial" w:hAnsi="Arial"/>
                <w:b w:val="0"/>
                <w:sz w:val="16"/>
              </w:rPr>
              <w:t>Pic ; Surpassé (Aigle) ; Latéral ; Lames croisées ; Retombant ; Uppercut ; Barré ; Arrière ; Double.</w:t>
            </w:r>
          </w:p>
        </w:tc>
      </w:tr>
      <w:tr>
        <w:tc>
          <w:tcPr>
            <w:tcW w:type="dxa" w:w="5213"/>
            <w:vAlign w:val="center"/>
            <w:shd w:fill="F5F7FA"/>
          </w:tcPr>
          <w:p>
            <w:pPr>
              <w:spacing w:after="0"/>
            </w:pPr>
            <w:r/>
            <w:r>
              <w:rPr>
                <w:rFonts w:ascii="Arial" w:hAnsi="Arial"/>
                <w:b w:val="0"/>
                <w:sz w:val="16"/>
              </w:rPr>
              <w:t>Boxing / poings</w:t>
            </w:r>
          </w:p>
        </w:tc>
        <w:tc>
          <w:tcPr>
            <w:tcW w:type="dxa" w:w="5213"/>
            <w:vAlign w:val="center"/>
            <w:shd w:fill="F5F7FA"/>
          </w:tcPr>
          <w:p>
            <w:pPr>
              <w:spacing w:after="0"/>
            </w:pPr>
            <w:r/>
            <w:r>
              <w:rPr>
                <w:rFonts w:ascii="Arial" w:hAnsi="Arial"/>
                <w:b w:val="0"/>
                <w:sz w:val="16"/>
              </w:rPr>
              <w:t>Cobra ; Direct ; Crochets (3) ; Uppercut ; Bâton ; Revers ; Marteau ; Remontant ; Retombant.</w:t>
            </w:r>
          </w:p>
        </w:tc>
      </w:tr>
      <w:tr>
        <w:tc>
          <w:tcPr>
            <w:tcW w:type="dxa" w:w="5213"/>
            <w:vAlign w:val="center"/>
          </w:tcPr>
          <w:p>
            <w:pPr>
              <w:spacing w:after="0"/>
            </w:pPr>
            <w:r/>
            <w:r>
              <w:rPr>
                <w:rFonts w:ascii="Arial" w:hAnsi="Arial"/>
                <w:b w:val="0"/>
                <w:sz w:val="16"/>
              </w:rPr>
              <w:t>Genoux</w:t>
            </w:r>
          </w:p>
        </w:tc>
        <w:tc>
          <w:tcPr>
            <w:tcW w:type="dxa" w:w="5213"/>
            <w:vAlign w:val="center"/>
          </w:tcPr>
          <w:p>
            <w:pPr>
              <w:spacing w:after="0"/>
            </w:pPr>
            <w:r/>
            <w:r>
              <w:rPr>
                <w:rFonts w:ascii="Arial" w:hAnsi="Arial"/>
                <w:b w:val="0"/>
                <w:sz w:val="16"/>
              </w:rPr>
              <w:t>Piqué droit ; Piqué retombant ; Circulaire ; Sortant ; Bâton ; Croisé ; Uppercut ; Blocage bas ; Double.</w:t>
            </w:r>
          </w:p>
        </w:tc>
      </w:tr>
      <w:tr>
        <w:tc>
          <w:tcPr>
            <w:tcW w:type="dxa" w:w="5213"/>
            <w:vAlign w:val="center"/>
            <w:shd w:fill="F5F7FA"/>
          </w:tcPr>
          <w:p>
            <w:pPr>
              <w:spacing w:after="0"/>
            </w:pPr>
            <w:r/>
            <w:r>
              <w:rPr>
                <w:rFonts w:ascii="Arial" w:hAnsi="Arial"/>
                <w:b w:val="0"/>
                <w:sz w:val="16"/>
              </w:rPr>
              <w:t>Saisies / clinch</w:t>
            </w:r>
          </w:p>
        </w:tc>
        <w:tc>
          <w:tcPr>
            <w:tcW w:type="dxa" w:w="5213"/>
            <w:vAlign w:val="center"/>
            <w:shd w:fill="F5F7FA"/>
          </w:tcPr>
          <w:p>
            <w:pPr>
              <w:spacing w:after="0"/>
            </w:pPr>
            <w:r/>
            <w:r>
              <w:rPr>
                <w:rFonts w:ascii="Arial" w:hAnsi="Arial"/>
                <w:b w:val="0"/>
                <w:sz w:val="16"/>
              </w:rPr>
              <w:t>Face un côté ; Double ; Croisé ; Latéral ; Guillotine ; Arrière.</w:t>
            </w:r>
          </w:p>
        </w:tc>
      </w:tr>
      <w:tr>
        <w:tc>
          <w:tcPr>
            <w:tcW w:type="dxa" w:w="5213"/>
            <w:vAlign w:val="center"/>
          </w:tcPr>
          <w:p>
            <w:pPr>
              <w:spacing w:after="0"/>
            </w:pPr>
            <w:r/>
            <w:r>
              <w:rPr>
                <w:rFonts w:ascii="Arial" w:hAnsi="Arial"/>
                <w:b w:val="0"/>
                <w:sz w:val="16"/>
              </w:rPr>
              <w:t>Balayages</w:t>
            </w:r>
          </w:p>
        </w:tc>
        <w:tc>
          <w:tcPr>
            <w:tcW w:type="dxa" w:w="5213"/>
            <w:vAlign w:val="center"/>
          </w:tcPr>
          <w:p>
            <w:pPr>
              <w:spacing w:after="0"/>
            </w:pPr>
            <w:r/>
            <w:r>
              <w:rPr>
                <w:rFonts w:ascii="Arial" w:hAnsi="Arial"/>
                <w:b w:val="0"/>
                <w:sz w:val="16"/>
              </w:rPr>
              <w:t>Crochet interne ; Crochet externe ; Coupé interne ; Coupé externe ; Croisé interne ; Croisé externe ; Tournant interne ; Tournant externe ; Face bloquant.</w:t>
            </w:r>
          </w:p>
        </w:tc>
      </w:tr>
      <w:tr>
        <w:tc>
          <w:tcPr>
            <w:tcW w:type="dxa" w:w="5213"/>
            <w:vAlign w:val="center"/>
            <w:shd w:fill="F5F7FA"/>
          </w:tcPr>
          <w:p>
            <w:pPr>
              <w:spacing w:after="0"/>
            </w:pPr>
            <w:r/>
            <w:r>
              <w:rPr>
                <w:rFonts w:ascii="Arial" w:hAnsi="Arial"/>
                <w:b w:val="0"/>
                <w:sz w:val="16"/>
              </w:rPr>
              <w:t>Pieds</w:t>
            </w:r>
          </w:p>
        </w:tc>
        <w:tc>
          <w:tcPr>
            <w:tcW w:type="dxa" w:w="5213"/>
            <w:vAlign w:val="center"/>
            <w:shd w:fill="F5F7FA"/>
          </w:tcPr>
          <w:p>
            <w:pPr>
              <w:spacing w:after="0"/>
            </w:pPr>
            <w:r/>
            <w:r>
              <w:rPr>
                <w:rFonts w:ascii="Arial" w:hAnsi="Arial"/>
                <w:b w:val="0"/>
                <w:sz w:val="16"/>
              </w:rPr>
              <w:t>Avant ; Latéral ; Circulaire ; Crocheté ; Croissant intérieur/extérieur ; Bâton ; Retombant ; Arrière ; Croisé court.</w:t>
            </w:r>
          </w:p>
        </w:tc>
      </w:tr>
      <w:tr>
        <w:tc>
          <w:tcPr>
            <w:tcW w:type="dxa" w:w="5213"/>
            <w:vAlign w:val="center"/>
          </w:tcPr>
          <w:p>
            <w:pPr>
              <w:spacing w:after="0"/>
            </w:pPr>
            <w:r/>
            <w:r>
              <w:rPr>
                <w:rFonts w:ascii="Arial" w:hAnsi="Arial"/>
                <w:b w:val="0"/>
                <w:sz w:val="16"/>
              </w:rPr>
              <w:t>Projections</w:t>
            </w:r>
          </w:p>
        </w:tc>
        <w:tc>
          <w:tcPr>
            <w:tcW w:type="dxa" w:w="5213"/>
            <w:vAlign w:val="center"/>
          </w:tcPr>
          <w:p>
            <w:pPr>
              <w:spacing w:after="0"/>
            </w:pPr>
            <w:r/>
            <w:r>
              <w:rPr>
                <w:rFonts w:ascii="Arial" w:hAnsi="Arial"/>
                <w:b w:val="0"/>
                <w:sz w:val="16"/>
              </w:rPr>
              <w:t>Épaules ; Hanches/Bassin ; Barré ; Torsion ; Surpassé face ; Surpassé latéral ; Saisies face ; Saisies latéral ; Croisés externe.</w:t>
            </w:r>
          </w:p>
        </w:tc>
      </w:tr>
    </w:tbl>
    <w:p>
      <w:pPr>
        <w:spacing w:after="20"/>
      </w:pPr>
    </w:p>
    <w:p>
      <w:pPr>
        <w:pStyle w:val="Heading1"/>
      </w:pPr>
      <w:r>
        <w:t>ANNEXE B — LEXIQUE BIRMAN FOURNI</w:t>
      </w:r>
    </w:p>
    <w:tbl>
      <w:tblPr>
        <w:tblStyle w:val="TableGrid"/>
        <w:tblW w:type="auto" w:w="0"/>
        <w:jc w:val="center"/>
        <w:tblLook w:firstColumn="1" w:firstRow="1" w:lastColumn="0" w:lastRow="0" w:noHBand="0" w:noVBand="1" w:val="04A0"/>
      </w:tblPr>
      <w:tblGrid>
        <w:gridCol w:w="2606"/>
        <w:gridCol w:w="2606"/>
        <w:gridCol w:w="2606"/>
        <w:gridCol w:w="2606"/>
      </w:tblGrid>
      <w:tr>
        <w:tc>
          <w:tcPr>
            <w:tcW w:type="dxa" w:w="2606"/>
            <w:vAlign w:val="center"/>
            <w:shd w:fill="17365D"/>
          </w:tcPr>
          <w:p>
            <w:pPr>
              <w:spacing w:after="0"/>
            </w:pPr>
            <w:r/>
            <w:r>
              <w:rPr>
                <w:rFonts w:ascii="Arial" w:hAnsi="Arial"/>
                <w:b/>
                <w:color w:val="FFFFFF"/>
                <w:sz w:val="16"/>
              </w:rPr>
              <w:t>Catégorie</w:t>
            </w:r>
          </w:p>
        </w:tc>
        <w:tc>
          <w:tcPr>
            <w:tcW w:type="dxa" w:w="2606"/>
            <w:vAlign w:val="center"/>
            <w:shd w:fill="17365D"/>
          </w:tcPr>
          <w:p>
            <w:pPr>
              <w:spacing w:after="0"/>
            </w:pPr>
            <w:r/>
            <w:r>
              <w:rPr>
                <w:rFonts w:ascii="Arial" w:hAnsi="Arial"/>
                <w:b/>
                <w:color w:val="FFFFFF"/>
                <w:sz w:val="16"/>
              </w:rPr>
              <w:t>Français</w:t>
            </w:r>
          </w:p>
        </w:tc>
        <w:tc>
          <w:tcPr>
            <w:tcW w:type="dxa" w:w="2606"/>
            <w:vAlign w:val="center"/>
            <w:shd w:fill="17365D"/>
          </w:tcPr>
          <w:p>
            <w:pPr>
              <w:spacing w:after="0"/>
            </w:pPr>
            <w:r/>
            <w:r>
              <w:rPr>
                <w:rFonts w:ascii="Arial" w:hAnsi="Arial"/>
                <w:b/>
                <w:color w:val="FFFFFF"/>
                <w:sz w:val="16"/>
              </w:rPr>
              <w:t>Birman</w:t>
            </w:r>
          </w:p>
        </w:tc>
        <w:tc>
          <w:tcPr>
            <w:tcW w:type="dxa" w:w="2606"/>
            <w:vAlign w:val="center"/>
            <w:shd w:fill="17365D"/>
          </w:tcPr>
          <w:p>
            <w:pPr>
              <w:spacing w:after="0"/>
            </w:pPr>
            <w:r/>
            <w:r>
              <w:rPr>
                <w:rFonts w:ascii="Arial" w:hAnsi="Arial"/>
                <w:b/>
                <w:color w:val="FFFFFF"/>
                <w:sz w:val="16"/>
              </w:rPr>
              <w:t>Phonétique</w:t>
            </w:r>
          </w:p>
        </w:tc>
      </w:tr>
      <w:tr>
        <w:tc>
          <w:tcPr>
            <w:tcW w:type="dxa" w:w="2606"/>
            <w:vAlign w:val="center"/>
          </w:tcPr>
          <w:p>
            <w:pPr>
              <w:spacing w:after="0"/>
            </w:pPr>
            <w:r/>
            <w:r>
              <w:rPr>
                <w:rFonts w:ascii="Arial" w:hAnsi="Arial"/>
                <w:b w:val="0"/>
                <w:sz w:val="16"/>
              </w:rPr>
              <w:t>Poing</w:t>
            </w:r>
          </w:p>
        </w:tc>
        <w:tc>
          <w:tcPr>
            <w:tcW w:type="dxa" w:w="2606"/>
            <w:vAlign w:val="center"/>
          </w:tcPr>
          <w:p>
            <w:pPr>
              <w:spacing w:after="0"/>
            </w:pPr>
            <w:r/>
            <w:r>
              <w:rPr>
                <w:rFonts w:ascii="Arial" w:hAnsi="Arial"/>
                <w:b w:val="0"/>
                <w:sz w:val="16"/>
              </w:rPr>
              <w:t>Direct</w:t>
            </w:r>
          </w:p>
        </w:tc>
        <w:tc>
          <w:tcPr>
            <w:tcW w:type="dxa" w:w="2606"/>
            <w:vAlign w:val="center"/>
          </w:tcPr>
          <w:p>
            <w:pPr>
              <w:spacing w:after="0"/>
            </w:pPr>
            <w:r/>
            <w:r>
              <w:rPr>
                <w:rFonts w:ascii="Arial" w:hAnsi="Arial"/>
                <w:b w:val="0"/>
                <w:sz w:val="16"/>
              </w:rPr>
              <w:t>တန်းထိုး</w:t>
            </w:r>
          </w:p>
        </w:tc>
        <w:tc>
          <w:tcPr>
            <w:tcW w:type="dxa" w:w="2606"/>
            <w:vAlign w:val="center"/>
          </w:tcPr>
          <w:p>
            <w:pPr>
              <w:spacing w:after="0"/>
            </w:pPr>
            <w:r/>
            <w:r>
              <w:rPr>
                <w:rFonts w:ascii="Arial" w:hAnsi="Arial"/>
                <w:b w:val="0"/>
                <w:sz w:val="16"/>
              </w:rPr>
              <w:t>tan htote</w:t>
            </w:r>
          </w:p>
        </w:tc>
      </w:tr>
      <w:tr>
        <w:tc>
          <w:tcPr>
            <w:tcW w:type="dxa" w:w="2606"/>
            <w:vAlign w:val="center"/>
            <w:shd w:fill="F5F7FA"/>
          </w:tcPr>
          <w:p>
            <w:pPr>
              <w:spacing w:after="0"/>
            </w:pPr>
            <w:r/>
            <w:r>
              <w:rPr>
                <w:rFonts w:ascii="Arial" w:hAnsi="Arial"/>
                <w:b w:val="0"/>
                <w:sz w:val="16"/>
              </w:rPr>
              <w:t>Poing</w:t>
            </w:r>
          </w:p>
        </w:tc>
        <w:tc>
          <w:tcPr>
            <w:tcW w:type="dxa" w:w="2606"/>
            <w:vAlign w:val="center"/>
            <w:shd w:fill="F5F7FA"/>
          </w:tcPr>
          <w:p>
            <w:pPr>
              <w:spacing w:after="0"/>
            </w:pPr>
            <w:r/>
            <w:r>
              <w:rPr>
                <w:rFonts w:ascii="Arial" w:hAnsi="Arial"/>
                <w:b w:val="0"/>
                <w:sz w:val="16"/>
              </w:rPr>
              <w:t>Crochet</w:t>
            </w:r>
          </w:p>
        </w:tc>
        <w:tc>
          <w:tcPr>
            <w:tcW w:type="dxa" w:w="2606"/>
            <w:vAlign w:val="center"/>
            <w:shd w:fill="F5F7FA"/>
          </w:tcPr>
          <w:p>
            <w:pPr>
              <w:spacing w:after="0"/>
            </w:pPr>
            <w:r/>
            <w:r>
              <w:rPr>
                <w:rFonts w:ascii="Arial" w:hAnsi="Arial"/>
                <w:b w:val="0"/>
                <w:sz w:val="16"/>
              </w:rPr>
              <w:t>ကွင်းထိုး</w:t>
            </w:r>
          </w:p>
        </w:tc>
        <w:tc>
          <w:tcPr>
            <w:tcW w:type="dxa" w:w="2606"/>
            <w:vAlign w:val="center"/>
            <w:shd w:fill="F5F7FA"/>
          </w:tcPr>
          <w:p>
            <w:pPr>
              <w:spacing w:after="0"/>
            </w:pPr>
            <w:r/>
            <w:r>
              <w:rPr>
                <w:rFonts w:ascii="Arial" w:hAnsi="Arial"/>
                <w:b w:val="0"/>
                <w:sz w:val="16"/>
              </w:rPr>
              <w:t>kwin htote</w:t>
            </w:r>
          </w:p>
        </w:tc>
      </w:tr>
      <w:tr>
        <w:tc>
          <w:tcPr>
            <w:tcW w:type="dxa" w:w="2606"/>
            <w:vAlign w:val="center"/>
          </w:tcPr>
          <w:p>
            <w:pPr>
              <w:spacing w:after="0"/>
            </w:pPr>
            <w:r/>
            <w:r>
              <w:rPr>
                <w:rFonts w:ascii="Arial" w:hAnsi="Arial"/>
                <w:b w:val="0"/>
                <w:sz w:val="16"/>
              </w:rPr>
              <w:t>Poing</w:t>
            </w:r>
          </w:p>
        </w:tc>
        <w:tc>
          <w:tcPr>
            <w:tcW w:type="dxa" w:w="2606"/>
            <w:vAlign w:val="center"/>
          </w:tcPr>
          <w:p>
            <w:pPr>
              <w:spacing w:after="0"/>
            </w:pPr>
            <w:r/>
            <w:r>
              <w:rPr>
                <w:rFonts w:ascii="Arial" w:hAnsi="Arial"/>
                <w:b w:val="0"/>
                <w:sz w:val="16"/>
              </w:rPr>
              <w:t>Uppercut</w:t>
            </w:r>
          </w:p>
        </w:tc>
        <w:tc>
          <w:tcPr>
            <w:tcW w:type="dxa" w:w="2606"/>
            <w:vAlign w:val="center"/>
          </w:tcPr>
          <w:p>
            <w:pPr>
              <w:spacing w:after="0"/>
            </w:pPr>
            <w:r/>
            <w:r>
              <w:rPr>
                <w:rFonts w:ascii="Arial" w:hAnsi="Arial"/>
                <w:b w:val="0"/>
                <w:sz w:val="16"/>
              </w:rPr>
              <w:t>မြှောက်ထိုး</w:t>
            </w:r>
          </w:p>
        </w:tc>
        <w:tc>
          <w:tcPr>
            <w:tcW w:type="dxa" w:w="2606"/>
            <w:vAlign w:val="center"/>
          </w:tcPr>
          <w:p>
            <w:pPr>
              <w:spacing w:after="0"/>
            </w:pPr>
            <w:r/>
            <w:r>
              <w:rPr>
                <w:rFonts w:ascii="Arial" w:hAnsi="Arial"/>
                <w:b w:val="0"/>
                <w:sz w:val="16"/>
              </w:rPr>
              <w:t>myauk htote</w:t>
            </w:r>
          </w:p>
        </w:tc>
      </w:tr>
      <w:tr>
        <w:tc>
          <w:tcPr>
            <w:tcW w:type="dxa" w:w="2606"/>
            <w:vAlign w:val="center"/>
            <w:shd w:fill="F5F7FA"/>
          </w:tcPr>
          <w:p>
            <w:pPr>
              <w:spacing w:after="0"/>
            </w:pPr>
            <w:r/>
            <w:r>
              <w:rPr>
                <w:rFonts w:ascii="Arial" w:hAnsi="Arial"/>
                <w:b w:val="0"/>
                <w:sz w:val="16"/>
              </w:rPr>
              <w:t>Pied</w:t>
            </w:r>
          </w:p>
        </w:tc>
        <w:tc>
          <w:tcPr>
            <w:tcW w:type="dxa" w:w="2606"/>
            <w:vAlign w:val="center"/>
            <w:shd w:fill="F5F7FA"/>
          </w:tcPr>
          <w:p>
            <w:pPr>
              <w:spacing w:after="0"/>
            </w:pPr>
            <w:r/>
            <w:r>
              <w:rPr>
                <w:rFonts w:ascii="Arial" w:hAnsi="Arial"/>
                <w:b w:val="0"/>
                <w:sz w:val="16"/>
              </w:rPr>
              <w:t>Frontal</w:t>
            </w:r>
          </w:p>
        </w:tc>
        <w:tc>
          <w:tcPr>
            <w:tcW w:type="dxa" w:w="2606"/>
            <w:vAlign w:val="center"/>
            <w:shd w:fill="F5F7FA"/>
          </w:tcPr>
          <w:p>
            <w:pPr>
              <w:spacing w:after="0"/>
            </w:pPr>
            <w:r/>
            <w:r>
              <w:rPr>
                <w:rFonts w:ascii="Arial" w:hAnsi="Arial"/>
                <w:b w:val="0"/>
                <w:sz w:val="16"/>
              </w:rPr>
              <w:t>ခြေနှာင်းတန်းထိုး</w:t>
            </w:r>
          </w:p>
        </w:tc>
        <w:tc>
          <w:tcPr>
            <w:tcW w:type="dxa" w:w="2606"/>
            <w:vAlign w:val="center"/>
            <w:shd w:fill="F5F7FA"/>
          </w:tcPr>
          <w:p>
            <w:pPr>
              <w:spacing w:after="0"/>
            </w:pPr>
            <w:r/>
            <w:r>
              <w:rPr>
                <w:rFonts w:ascii="Arial" w:hAnsi="Arial"/>
                <w:b w:val="0"/>
                <w:sz w:val="16"/>
              </w:rPr>
              <w:t>khe-nyaung tan htote</w:t>
            </w:r>
          </w:p>
        </w:tc>
      </w:tr>
      <w:tr>
        <w:tc>
          <w:tcPr>
            <w:tcW w:type="dxa" w:w="2606"/>
            <w:vAlign w:val="center"/>
          </w:tcPr>
          <w:p>
            <w:pPr>
              <w:spacing w:after="0"/>
            </w:pPr>
            <w:r/>
            <w:r>
              <w:rPr>
                <w:rFonts w:ascii="Arial" w:hAnsi="Arial"/>
                <w:b w:val="0"/>
                <w:sz w:val="16"/>
              </w:rPr>
              <w:t>Pied</w:t>
            </w:r>
          </w:p>
        </w:tc>
        <w:tc>
          <w:tcPr>
            <w:tcW w:type="dxa" w:w="2606"/>
            <w:vAlign w:val="center"/>
          </w:tcPr>
          <w:p>
            <w:pPr>
              <w:spacing w:after="0"/>
            </w:pPr>
            <w:r/>
            <w:r>
              <w:rPr>
                <w:rFonts w:ascii="Arial" w:hAnsi="Arial"/>
                <w:b w:val="0"/>
                <w:sz w:val="16"/>
              </w:rPr>
              <w:t>Circulaire</w:t>
            </w:r>
          </w:p>
        </w:tc>
        <w:tc>
          <w:tcPr>
            <w:tcW w:type="dxa" w:w="2606"/>
            <w:vAlign w:val="center"/>
          </w:tcPr>
          <w:p>
            <w:pPr>
              <w:spacing w:after="0"/>
            </w:pPr>
            <w:r/>
            <w:r>
              <w:rPr>
                <w:rFonts w:ascii="Arial" w:hAnsi="Arial"/>
                <w:b w:val="0"/>
                <w:sz w:val="16"/>
              </w:rPr>
              <w:t>ခြေနှာင်းဝိုင်းထိုး</w:t>
            </w:r>
          </w:p>
        </w:tc>
        <w:tc>
          <w:tcPr>
            <w:tcW w:type="dxa" w:w="2606"/>
            <w:vAlign w:val="center"/>
          </w:tcPr>
          <w:p>
            <w:pPr>
              <w:spacing w:after="0"/>
            </w:pPr>
            <w:r/>
            <w:r>
              <w:rPr>
                <w:rFonts w:ascii="Arial" w:hAnsi="Arial"/>
                <w:b w:val="0"/>
                <w:sz w:val="16"/>
              </w:rPr>
              <w:t>khe-nyaung wain htote</w:t>
            </w:r>
          </w:p>
        </w:tc>
      </w:tr>
      <w:tr>
        <w:tc>
          <w:tcPr>
            <w:tcW w:type="dxa" w:w="2606"/>
            <w:vAlign w:val="center"/>
            <w:shd w:fill="F5F7FA"/>
          </w:tcPr>
          <w:p>
            <w:pPr>
              <w:spacing w:after="0"/>
            </w:pPr>
            <w:r/>
            <w:r>
              <w:rPr>
                <w:rFonts w:ascii="Arial" w:hAnsi="Arial"/>
                <w:b w:val="0"/>
                <w:sz w:val="16"/>
              </w:rPr>
              <w:t>Pied</w:t>
            </w:r>
          </w:p>
        </w:tc>
        <w:tc>
          <w:tcPr>
            <w:tcW w:type="dxa" w:w="2606"/>
            <w:vAlign w:val="center"/>
            <w:shd w:fill="F5F7FA"/>
          </w:tcPr>
          <w:p>
            <w:pPr>
              <w:spacing w:after="0"/>
            </w:pPr>
            <w:r/>
            <w:r>
              <w:rPr>
                <w:rFonts w:ascii="Arial" w:hAnsi="Arial"/>
                <w:b w:val="0"/>
                <w:sz w:val="16"/>
              </w:rPr>
              <w:t>Côté</w:t>
            </w:r>
          </w:p>
        </w:tc>
        <w:tc>
          <w:tcPr>
            <w:tcW w:type="dxa" w:w="2606"/>
            <w:vAlign w:val="center"/>
            <w:shd w:fill="F5F7FA"/>
          </w:tcPr>
          <w:p>
            <w:pPr>
              <w:spacing w:after="0"/>
            </w:pPr>
            <w:r/>
            <w:r>
              <w:rPr>
                <w:rFonts w:ascii="Arial" w:hAnsi="Arial"/>
                <w:b w:val="0"/>
                <w:sz w:val="16"/>
              </w:rPr>
              <w:t>ခြေနှာင်းဘေးထိုး</w:t>
            </w:r>
          </w:p>
        </w:tc>
        <w:tc>
          <w:tcPr>
            <w:tcW w:type="dxa" w:w="2606"/>
            <w:vAlign w:val="center"/>
            <w:shd w:fill="F5F7FA"/>
          </w:tcPr>
          <w:p>
            <w:pPr>
              <w:spacing w:after="0"/>
            </w:pPr>
            <w:r/>
            <w:r>
              <w:rPr>
                <w:rFonts w:ascii="Arial" w:hAnsi="Arial"/>
                <w:b w:val="0"/>
                <w:sz w:val="16"/>
              </w:rPr>
              <w:t>khe-nyaung bay htote</w:t>
            </w:r>
          </w:p>
        </w:tc>
      </w:tr>
      <w:tr>
        <w:tc>
          <w:tcPr>
            <w:tcW w:type="dxa" w:w="2606"/>
            <w:vAlign w:val="center"/>
          </w:tcPr>
          <w:p>
            <w:pPr>
              <w:spacing w:after="0"/>
            </w:pPr>
            <w:r/>
            <w:r>
              <w:rPr>
                <w:rFonts w:ascii="Arial" w:hAnsi="Arial"/>
                <w:b w:val="0"/>
                <w:sz w:val="16"/>
              </w:rPr>
              <w:t>Pied</w:t>
            </w:r>
          </w:p>
        </w:tc>
        <w:tc>
          <w:tcPr>
            <w:tcW w:type="dxa" w:w="2606"/>
            <w:vAlign w:val="center"/>
          </w:tcPr>
          <w:p>
            <w:pPr>
              <w:spacing w:after="0"/>
            </w:pPr>
            <w:r/>
            <w:r>
              <w:rPr>
                <w:rFonts w:ascii="Arial" w:hAnsi="Arial"/>
                <w:b w:val="0"/>
                <w:sz w:val="16"/>
              </w:rPr>
              <w:t>Retourné</w:t>
            </w:r>
          </w:p>
        </w:tc>
        <w:tc>
          <w:tcPr>
            <w:tcW w:type="dxa" w:w="2606"/>
            <w:vAlign w:val="center"/>
          </w:tcPr>
          <w:p>
            <w:pPr>
              <w:spacing w:after="0"/>
            </w:pPr>
            <w:r/>
            <w:r>
              <w:rPr>
                <w:rFonts w:ascii="Arial" w:hAnsi="Arial"/>
                <w:b w:val="0"/>
                <w:sz w:val="16"/>
              </w:rPr>
              <w:t>ခြေနှာင်းပြန်ထိုး</w:t>
            </w:r>
          </w:p>
        </w:tc>
        <w:tc>
          <w:tcPr>
            <w:tcW w:type="dxa" w:w="2606"/>
            <w:vAlign w:val="center"/>
          </w:tcPr>
          <w:p>
            <w:pPr>
              <w:spacing w:after="0"/>
            </w:pPr>
            <w:r/>
            <w:r>
              <w:rPr>
                <w:rFonts w:ascii="Arial" w:hAnsi="Arial"/>
                <w:b w:val="0"/>
                <w:sz w:val="16"/>
              </w:rPr>
              <w:t>khe-nyaung byan htote</w:t>
            </w:r>
          </w:p>
        </w:tc>
      </w:tr>
      <w:tr>
        <w:tc>
          <w:tcPr>
            <w:tcW w:type="dxa" w:w="2606"/>
            <w:vAlign w:val="center"/>
            <w:shd w:fill="F5F7FA"/>
          </w:tcPr>
          <w:p>
            <w:pPr>
              <w:spacing w:after="0"/>
            </w:pPr>
            <w:r/>
            <w:r>
              <w:rPr>
                <w:rFonts w:ascii="Arial" w:hAnsi="Arial"/>
                <w:b w:val="0"/>
                <w:sz w:val="16"/>
              </w:rPr>
              <w:t>Coude</w:t>
            </w:r>
          </w:p>
        </w:tc>
        <w:tc>
          <w:tcPr>
            <w:tcW w:type="dxa" w:w="2606"/>
            <w:vAlign w:val="center"/>
            <w:shd w:fill="F5F7FA"/>
          </w:tcPr>
          <w:p>
            <w:pPr>
              <w:spacing w:after="0"/>
            </w:pPr>
            <w:r/>
            <w:r>
              <w:rPr>
                <w:rFonts w:ascii="Arial" w:hAnsi="Arial"/>
                <w:b w:val="0"/>
                <w:sz w:val="16"/>
              </w:rPr>
              <w:t>Descendant</w:t>
            </w:r>
          </w:p>
        </w:tc>
        <w:tc>
          <w:tcPr>
            <w:tcW w:type="dxa" w:w="2606"/>
            <w:vAlign w:val="center"/>
            <w:shd w:fill="F5F7FA"/>
          </w:tcPr>
          <w:p>
            <w:pPr>
              <w:spacing w:after="0"/>
            </w:pPr>
            <w:r/>
            <w:r>
              <w:rPr>
                <w:rFonts w:ascii="Arial" w:hAnsi="Arial"/>
                <w:b w:val="0"/>
                <w:sz w:val="16"/>
              </w:rPr>
              <w:t>ညှစ်လက်ကျဉ်းထိုး</w:t>
            </w:r>
          </w:p>
        </w:tc>
        <w:tc>
          <w:tcPr>
            <w:tcW w:type="dxa" w:w="2606"/>
            <w:vAlign w:val="center"/>
            <w:shd w:fill="F5F7FA"/>
          </w:tcPr>
          <w:p>
            <w:pPr>
              <w:spacing w:after="0"/>
            </w:pPr>
            <w:r/>
            <w:r>
              <w:rPr>
                <w:rFonts w:ascii="Arial" w:hAnsi="Arial"/>
                <w:b w:val="0"/>
                <w:sz w:val="16"/>
              </w:rPr>
              <w:t>nyhit let kyin htote</w:t>
            </w:r>
          </w:p>
        </w:tc>
      </w:tr>
      <w:tr>
        <w:tc>
          <w:tcPr>
            <w:tcW w:type="dxa" w:w="2606"/>
            <w:vAlign w:val="center"/>
          </w:tcPr>
          <w:p>
            <w:pPr>
              <w:spacing w:after="0"/>
            </w:pPr>
            <w:r/>
            <w:r>
              <w:rPr>
                <w:rFonts w:ascii="Arial" w:hAnsi="Arial"/>
                <w:b w:val="0"/>
                <w:sz w:val="16"/>
              </w:rPr>
              <w:t>Coude</w:t>
            </w:r>
          </w:p>
        </w:tc>
        <w:tc>
          <w:tcPr>
            <w:tcW w:type="dxa" w:w="2606"/>
            <w:vAlign w:val="center"/>
          </w:tcPr>
          <w:p>
            <w:pPr>
              <w:spacing w:after="0"/>
            </w:pPr>
            <w:r/>
            <w:r>
              <w:rPr>
                <w:rFonts w:ascii="Arial" w:hAnsi="Arial"/>
                <w:b w:val="0"/>
                <w:sz w:val="16"/>
              </w:rPr>
              <w:t>Montant</w:t>
            </w:r>
          </w:p>
        </w:tc>
        <w:tc>
          <w:tcPr>
            <w:tcW w:type="dxa" w:w="2606"/>
            <w:vAlign w:val="center"/>
          </w:tcPr>
          <w:p>
            <w:pPr>
              <w:spacing w:after="0"/>
            </w:pPr>
            <w:r/>
            <w:r>
              <w:rPr>
                <w:rFonts w:ascii="Arial" w:hAnsi="Arial"/>
                <w:b w:val="0"/>
                <w:sz w:val="16"/>
              </w:rPr>
              <w:t>မြှောက်လက်ကျဉ်းထိုး</w:t>
            </w:r>
          </w:p>
        </w:tc>
        <w:tc>
          <w:tcPr>
            <w:tcW w:type="dxa" w:w="2606"/>
            <w:vAlign w:val="center"/>
          </w:tcPr>
          <w:p>
            <w:pPr>
              <w:spacing w:after="0"/>
            </w:pPr>
            <w:r/>
            <w:r>
              <w:rPr>
                <w:rFonts w:ascii="Arial" w:hAnsi="Arial"/>
                <w:b w:val="0"/>
                <w:sz w:val="16"/>
              </w:rPr>
              <w:t>myauk let kyin htote</w:t>
            </w:r>
          </w:p>
        </w:tc>
      </w:tr>
      <w:tr>
        <w:tc>
          <w:tcPr>
            <w:tcW w:type="dxa" w:w="2606"/>
            <w:vAlign w:val="center"/>
            <w:shd w:fill="F5F7FA"/>
          </w:tcPr>
          <w:p>
            <w:pPr>
              <w:spacing w:after="0"/>
            </w:pPr>
            <w:r/>
            <w:r>
              <w:rPr>
                <w:rFonts w:ascii="Arial" w:hAnsi="Arial"/>
                <w:b w:val="0"/>
                <w:sz w:val="16"/>
              </w:rPr>
              <w:t>Coude</w:t>
            </w:r>
          </w:p>
        </w:tc>
        <w:tc>
          <w:tcPr>
            <w:tcW w:type="dxa" w:w="2606"/>
            <w:vAlign w:val="center"/>
            <w:shd w:fill="F5F7FA"/>
          </w:tcPr>
          <w:p>
            <w:pPr>
              <w:spacing w:after="0"/>
            </w:pPr>
            <w:r/>
            <w:r>
              <w:rPr>
                <w:rFonts w:ascii="Arial" w:hAnsi="Arial"/>
                <w:b w:val="0"/>
                <w:sz w:val="16"/>
              </w:rPr>
              <w:t>Circulaire</w:t>
            </w:r>
          </w:p>
        </w:tc>
        <w:tc>
          <w:tcPr>
            <w:tcW w:type="dxa" w:w="2606"/>
            <w:vAlign w:val="center"/>
            <w:shd w:fill="F5F7FA"/>
          </w:tcPr>
          <w:p>
            <w:pPr>
              <w:spacing w:after="0"/>
            </w:pPr>
            <w:r/>
            <w:r>
              <w:rPr>
                <w:rFonts w:ascii="Arial" w:hAnsi="Arial"/>
                <w:b w:val="0"/>
                <w:sz w:val="16"/>
              </w:rPr>
              <w:t>ဝိုင်းလက်ကျဉ်းထိုး</w:t>
            </w:r>
          </w:p>
        </w:tc>
        <w:tc>
          <w:tcPr>
            <w:tcW w:type="dxa" w:w="2606"/>
            <w:vAlign w:val="center"/>
            <w:shd w:fill="F5F7FA"/>
          </w:tcPr>
          <w:p>
            <w:pPr>
              <w:spacing w:after="0"/>
            </w:pPr>
            <w:r/>
            <w:r>
              <w:rPr>
                <w:rFonts w:ascii="Arial" w:hAnsi="Arial"/>
                <w:b w:val="0"/>
                <w:sz w:val="16"/>
              </w:rPr>
              <w:t>wain let kyin htote</w:t>
            </w:r>
          </w:p>
        </w:tc>
      </w:tr>
      <w:tr>
        <w:tc>
          <w:tcPr>
            <w:tcW w:type="dxa" w:w="2606"/>
            <w:vAlign w:val="center"/>
          </w:tcPr>
          <w:p>
            <w:pPr>
              <w:spacing w:after="0"/>
            </w:pPr>
            <w:r/>
            <w:r>
              <w:rPr>
                <w:rFonts w:ascii="Arial" w:hAnsi="Arial"/>
                <w:b w:val="0"/>
                <w:sz w:val="16"/>
              </w:rPr>
              <w:t>Genou</w:t>
            </w:r>
          </w:p>
        </w:tc>
        <w:tc>
          <w:tcPr>
            <w:tcW w:type="dxa" w:w="2606"/>
            <w:vAlign w:val="center"/>
          </w:tcPr>
          <w:p>
            <w:pPr>
              <w:spacing w:after="0"/>
            </w:pPr>
            <w:r/>
            <w:r>
              <w:rPr>
                <w:rFonts w:ascii="Arial" w:hAnsi="Arial"/>
                <w:b w:val="0"/>
                <w:sz w:val="16"/>
              </w:rPr>
              <w:t>Direct</w:t>
            </w:r>
          </w:p>
        </w:tc>
        <w:tc>
          <w:tcPr>
            <w:tcW w:type="dxa" w:w="2606"/>
            <w:vAlign w:val="center"/>
          </w:tcPr>
          <w:p>
            <w:pPr>
              <w:spacing w:after="0"/>
            </w:pPr>
            <w:r/>
            <w:r>
              <w:rPr>
                <w:rFonts w:ascii="Arial" w:hAnsi="Arial"/>
                <w:b w:val="0"/>
                <w:sz w:val="16"/>
              </w:rPr>
              <w:t>တန်းဒူးထိုး</w:t>
            </w:r>
          </w:p>
        </w:tc>
        <w:tc>
          <w:tcPr>
            <w:tcW w:type="dxa" w:w="2606"/>
            <w:vAlign w:val="center"/>
          </w:tcPr>
          <w:p>
            <w:pPr>
              <w:spacing w:after="0"/>
            </w:pPr>
            <w:r/>
            <w:r>
              <w:rPr>
                <w:rFonts w:ascii="Arial" w:hAnsi="Arial"/>
                <w:b w:val="0"/>
                <w:sz w:val="16"/>
              </w:rPr>
              <w:t>tan du htote</w:t>
            </w:r>
          </w:p>
        </w:tc>
      </w:tr>
      <w:tr>
        <w:tc>
          <w:tcPr>
            <w:tcW w:type="dxa" w:w="2606"/>
            <w:vAlign w:val="center"/>
            <w:shd w:fill="F5F7FA"/>
          </w:tcPr>
          <w:p>
            <w:pPr>
              <w:spacing w:after="0"/>
            </w:pPr>
            <w:r/>
            <w:r>
              <w:rPr>
                <w:rFonts w:ascii="Arial" w:hAnsi="Arial"/>
                <w:b w:val="0"/>
                <w:sz w:val="16"/>
              </w:rPr>
              <w:t>Genou</w:t>
            </w:r>
          </w:p>
        </w:tc>
        <w:tc>
          <w:tcPr>
            <w:tcW w:type="dxa" w:w="2606"/>
            <w:vAlign w:val="center"/>
            <w:shd w:fill="F5F7FA"/>
          </w:tcPr>
          <w:p>
            <w:pPr>
              <w:spacing w:after="0"/>
            </w:pPr>
            <w:r/>
            <w:r>
              <w:rPr>
                <w:rFonts w:ascii="Arial" w:hAnsi="Arial"/>
                <w:b w:val="0"/>
                <w:sz w:val="16"/>
              </w:rPr>
              <w:t>Sauté</w:t>
            </w:r>
          </w:p>
        </w:tc>
        <w:tc>
          <w:tcPr>
            <w:tcW w:type="dxa" w:w="2606"/>
            <w:vAlign w:val="center"/>
            <w:shd w:fill="F5F7FA"/>
          </w:tcPr>
          <w:p>
            <w:pPr>
              <w:spacing w:after="0"/>
            </w:pPr>
            <w:r/>
            <w:r>
              <w:rPr>
                <w:rFonts w:ascii="Arial" w:hAnsi="Arial"/>
                <w:b w:val="0"/>
                <w:sz w:val="16"/>
              </w:rPr>
              <w:t>ခုန်ဒူးထိုး</w:t>
            </w:r>
          </w:p>
        </w:tc>
        <w:tc>
          <w:tcPr>
            <w:tcW w:type="dxa" w:w="2606"/>
            <w:vAlign w:val="center"/>
            <w:shd w:fill="F5F7FA"/>
          </w:tcPr>
          <w:p>
            <w:pPr>
              <w:spacing w:after="0"/>
            </w:pPr>
            <w:r/>
            <w:r>
              <w:rPr>
                <w:rFonts w:ascii="Arial" w:hAnsi="Arial"/>
                <w:b w:val="0"/>
                <w:sz w:val="16"/>
              </w:rPr>
              <w:t>khoan du htote</w:t>
            </w:r>
          </w:p>
        </w:tc>
      </w:tr>
      <w:tr>
        <w:tc>
          <w:tcPr>
            <w:tcW w:type="dxa" w:w="2606"/>
            <w:vAlign w:val="center"/>
          </w:tcPr>
          <w:p>
            <w:pPr>
              <w:spacing w:after="0"/>
            </w:pPr>
            <w:r/>
            <w:r>
              <w:rPr>
                <w:rFonts w:ascii="Arial" w:hAnsi="Arial"/>
                <w:b w:val="0"/>
                <w:sz w:val="16"/>
              </w:rPr>
              <w:t>Genou</w:t>
            </w:r>
          </w:p>
        </w:tc>
        <w:tc>
          <w:tcPr>
            <w:tcW w:type="dxa" w:w="2606"/>
            <w:vAlign w:val="center"/>
          </w:tcPr>
          <w:p>
            <w:pPr>
              <w:spacing w:after="0"/>
            </w:pPr>
            <w:r/>
            <w:r>
              <w:rPr>
                <w:rFonts w:ascii="Arial" w:hAnsi="Arial"/>
                <w:b w:val="0"/>
                <w:sz w:val="16"/>
              </w:rPr>
              <w:t>Circulaire</w:t>
            </w:r>
          </w:p>
        </w:tc>
        <w:tc>
          <w:tcPr>
            <w:tcW w:type="dxa" w:w="2606"/>
            <w:vAlign w:val="center"/>
          </w:tcPr>
          <w:p>
            <w:pPr>
              <w:spacing w:after="0"/>
            </w:pPr>
            <w:r/>
            <w:r>
              <w:rPr>
                <w:rFonts w:ascii="Arial" w:hAnsi="Arial"/>
                <w:b w:val="0"/>
                <w:sz w:val="16"/>
              </w:rPr>
              <w:t>ဝိုင်းဒူးထိုး</w:t>
            </w:r>
          </w:p>
        </w:tc>
        <w:tc>
          <w:tcPr>
            <w:tcW w:type="dxa" w:w="2606"/>
            <w:vAlign w:val="center"/>
          </w:tcPr>
          <w:p>
            <w:pPr>
              <w:spacing w:after="0"/>
            </w:pPr>
            <w:r/>
            <w:r>
              <w:rPr>
                <w:rFonts w:ascii="Arial" w:hAnsi="Arial"/>
                <w:b w:val="0"/>
                <w:sz w:val="16"/>
              </w:rPr>
              <w:t>wain du htote</w:t>
            </w:r>
          </w:p>
        </w:tc>
      </w:tr>
      <w:tr>
        <w:tc>
          <w:tcPr>
            <w:tcW w:type="dxa" w:w="2606"/>
            <w:vAlign w:val="center"/>
            <w:shd w:fill="F5F7FA"/>
          </w:tcPr>
          <w:p>
            <w:pPr>
              <w:spacing w:after="0"/>
            </w:pPr>
            <w:r/>
            <w:r>
              <w:rPr>
                <w:rFonts w:ascii="Arial" w:hAnsi="Arial"/>
                <w:b w:val="0"/>
                <w:sz w:val="16"/>
              </w:rPr>
              <w:t>Tête</w:t>
            </w:r>
          </w:p>
        </w:tc>
        <w:tc>
          <w:tcPr>
            <w:tcW w:type="dxa" w:w="2606"/>
            <w:vAlign w:val="center"/>
            <w:shd w:fill="F5F7FA"/>
          </w:tcPr>
          <w:p>
            <w:pPr>
              <w:spacing w:after="0"/>
            </w:pPr>
            <w:r/>
            <w:r>
              <w:rPr>
                <w:rFonts w:ascii="Arial" w:hAnsi="Arial"/>
                <w:b w:val="0"/>
                <w:sz w:val="16"/>
              </w:rPr>
              <w:t>Direct</w:t>
            </w:r>
          </w:p>
        </w:tc>
        <w:tc>
          <w:tcPr>
            <w:tcW w:type="dxa" w:w="2606"/>
            <w:vAlign w:val="center"/>
            <w:shd w:fill="F5F7FA"/>
          </w:tcPr>
          <w:p>
            <w:pPr>
              <w:spacing w:after="0"/>
            </w:pPr>
            <w:r/>
            <w:r>
              <w:rPr>
                <w:rFonts w:ascii="Arial" w:hAnsi="Arial"/>
                <w:b w:val="0"/>
                <w:sz w:val="16"/>
              </w:rPr>
              <w:t>တန်းခေါင်းထိုး</w:t>
            </w:r>
          </w:p>
        </w:tc>
        <w:tc>
          <w:tcPr>
            <w:tcW w:type="dxa" w:w="2606"/>
            <w:vAlign w:val="center"/>
            <w:shd w:fill="F5F7FA"/>
          </w:tcPr>
          <w:p>
            <w:pPr>
              <w:spacing w:after="0"/>
            </w:pPr>
            <w:r/>
            <w:r>
              <w:rPr>
                <w:rFonts w:ascii="Arial" w:hAnsi="Arial"/>
                <w:b w:val="0"/>
                <w:sz w:val="16"/>
              </w:rPr>
              <w:t>tan kaung htote</w:t>
            </w:r>
          </w:p>
        </w:tc>
      </w:tr>
      <w:tr>
        <w:tc>
          <w:tcPr>
            <w:tcW w:type="dxa" w:w="2606"/>
            <w:vAlign w:val="center"/>
          </w:tcPr>
          <w:p>
            <w:pPr>
              <w:spacing w:after="0"/>
            </w:pPr>
            <w:r/>
            <w:r>
              <w:rPr>
                <w:rFonts w:ascii="Arial" w:hAnsi="Arial"/>
                <w:b w:val="0"/>
                <w:sz w:val="16"/>
              </w:rPr>
              <w:t>Tête</w:t>
            </w:r>
          </w:p>
        </w:tc>
        <w:tc>
          <w:tcPr>
            <w:tcW w:type="dxa" w:w="2606"/>
            <w:vAlign w:val="center"/>
          </w:tcPr>
          <w:p>
            <w:pPr>
              <w:spacing w:after="0"/>
            </w:pPr>
            <w:r/>
            <w:r>
              <w:rPr>
                <w:rFonts w:ascii="Arial" w:hAnsi="Arial"/>
                <w:b w:val="0"/>
                <w:sz w:val="16"/>
              </w:rPr>
              <w:t>Côté</w:t>
            </w:r>
          </w:p>
        </w:tc>
        <w:tc>
          <w:tcPr>
            <w:tcW w:type="dxa" w:w="2606"/>
            <w:vAlign w:val="center"/>
          </w:tcPr>
          <w:p>
            <w:pPr>
              <w:spacing w:after="0"/>
            </w:pPr>
            <w:r/>
            <w:r>
              <w:rPr>
                <w:rFonts w:ascii="Arial" w:hAnsi="Arial"/>
                <w:b w:val="0"/>
                <w:sz w:val="16"/>
              </w:rPr>
              <w:t>ဘေးခေါင်းထိုး</w:t>
            </w:r>
          </w:p>
        </w:tc>
        <w:tc>
          <w:tcPr>
            <w:tcW w:type="dxa" w:w="2606"/>
            <w:vAlign w:val="center"/>
          </w:tcPr>
          <w:p>
            <w:pPr>
              <w:spacing w:after="0"/>
            </w:pPr>
            <w:r/>
            <w:r>
              <w:rPr>
                <w:rFonts w:ascii="Arial" w:hAnsi="Arial"/>
                <w:b w:val="0"/>
                <w:sz w:val="16"/>
              </w:rPr>
              <w:t>bay kaung htote</w:t>
            </w:r>
          </w:p>
        </w:tc>
      </w:tr>
      <w:tr>
        <w:tc>
          <w:tcPr>
            <w:tcW w:type="dxa" w:w="2606"/>
            <w:vAlign w:val="center"/>
            <w:shd w:fill="F5F7FA"/>
          </w:tcPr>
          <w:p>
            <w:pPr>
              <w:spacing w:after="0"/>
            </w:pPr>
            <w:r/>
            <w:r>
              <w:rPr>
                <w:rFonts w:ascii="Arial" w:hAnsi="Arial"/>
                <w:b w:val="0"/>
                <w:sz w:val="16"/>
              </w:rPr>
              <w:t>Tête</w:t>
            </w:r>
          </w:p>
        </w:tc>
        <w:tc>
          <w:tcPr>
            <w:tcW w:type="dxa" w:w="2606"/>
            <w:vAlign w:val="center"/>
            <w:shd w:fill="F5F7FA"/>
          </w:tcPr>
          <w:p>
            <w:pPr>
              <w:spacing w:after="0"/>
            </w:pPr>
            <w:r/>
            <w:r>
              <w:rPr>
                <w:rFonts w:ascii="Arial" w:hAnsi="Arial"/>
                <w:b w:val="0"/>
                <w:sz w:val="16"/>
              </w:rPr>
              <w:t>Montant</w:t>
            </w:r>
          </w:p>
        </w:tc>
        <w:tc>
          <w:tcPr>
            <w:tcW w:type="dxa" w:w="2606"/>
            <w:vAlign w:val="center"/>
            <w:shd w:fill="F5F7FA"/>
          </w:tcPr>
          <w:p>
            <w:pPr>
              <w:spacing w:after="0"/>
            </w:pPr>
            <w:r/>
            <w:r>
              <w:rPr>
                <w:rFonts w:ascii="Arial" w:hAnsi="Arial"/>
                <w:b w:val="0"/>
                <w:sz w:val="16"/>
              </w:rPr>
              <w:t>မြှောက်ခေါင်းထိုး</w:t>
            </w:r>
          </w:p>
        </w:tc>
        <w:tc>
          <w:tcPr>
            <w:tcW w:type="dxa" w:w="2606"/>
            <w:vAlign w:val="center"/>
            <w:shd w:fill="F5F7FA"/>
          </w:tcPr>
          <w:p>
            <w:pPr>
              <w:spacing w:after="0"/>
            </w:pPr>
            <w:r/>
            <w:r>
              <w:rPr>
                <w:rFonts w:ascii="Arial" w:hAnsi="Arial"/>
                <w:b w:val="0"/>
                <w:sz w:val="16"/>
              </w:rPr>
              <w:t>myauk kaung htote</w:t>
            </w:r>
          </w:p>
        </w:tc>
      </w:tr>
      <w:tr>
        <w:tc>
          <w:tcPr>
            <w:tcW w:type="dxa" w:w="2606"/>
            <w:vAlign w:val="center"/>
          </w:tcPr>
          <w:p>
            <w:pPr>
              <w:spacing w:after="0"/>
            </w:pPr>
            <w:r/>
            <w:r>
              <w:rPr>
                <w:rFonts w:ascii="Arial" w:hAnsi="Arial"/>
                <w:b w:val="0"/>
                <w:sz w:val="16"/>
              </w:rPr>
              <w:t>Déplacement</w:t>
            </w:r>
          </w:p>
        </w:tc>
        <w:tc>
          <w:tcPr>
            <w:tcW w:type="dxa" w:w="2606"/>
            <w:vAlign w:val="center"/>
          </w:tcPr>
          <w:p>
            <w:pPr>
              <w:spacing w:after="0"/>
            </w:pPr>
            <w:r/>
            <w:r>
              <w:rPr>
                <w:rFonts w:ascii="Arial" w:hAnsi="Arial"/>
                <w:b w:val="0"/>
                <w:sz w:val="16"/>
              </w:rPr>
              <w:t>Avancer</w:t>
            </w:r>
          </w:p>
        </w:tc>
        <w:tc>
          <w:tcPr>
            <w:tcW w:type="dxa" w:w="2606"/>
            <w:vAlign w:val="center"/>
          </w:tcPr>
          <w:p>
            <w:pPr>
              <w:spacing w:after="0"/>
            </w:pPr>
            <w:r/>
            <w:r>
              <w:rPr>
                <w:rFonts w:ascii="Arial" w:hAnsi="Arial"/>
                <w:b w:val="0"/>
                <w:sz w:val="16"/>
              </w:rPr>
              <w:t>ရှေ့သွား</w:t>
            </w:r>
          </w:p>
        </w:tc>
        <w:tc>
          <w:tcPr>
            <w:tcW w:type="dxa" w:w="2606"/>
            <w:vAlign w:val="center"/>
          </w:tcPr>
          <w:p>
            <w:pPr>
              <w:spacing w:after="0"/>
            </w:pPr>
            <w:r/>
            <w:r>
              <w:rPr>
                <w:rFonts w:ascii="Arial" w:hAnsi="Arial"/>
                <w:b w:val="0"/>
                <w:sz w:val="16"/>
              </w:rPr>
              <w:t>shay thwa</w:t>
            </w:r>
          </w:p>
        </w:tc>
      </w:tr>
      <w:tr>
        <w:tc>
          <w:tcPr>
            <w:tcW w:type="dxa" w:w="2606"/>
            <w:vAlign w:val="center"/>
            <w:shd w:fill="F5F7FA"/>
          </w:tcPr>
          <w:p>
            <w:pPr>
              <w:spacing w:after="0"/>
            </w:pPr>
            <w:r/>
            <w:r>
              <w:rPr>
                <w:rFonts w:ascii="Arial" w:hAnsi="Arial"/>
                <w:b w:val="0"/>
                <w:sz w:val="16"/>
              </w:rPr>
              <w:t>Déplacement</w:t>
            </w:r>
          </w:p>
        </w:tc>
        <w:tc>
          <w:tcPr>
            <w:tcW w:type="dxa" w:w="2606"/>
            <w:vAlign w:val="center"/>
            <w:shd w:fill="F5F7FA"/>
          </w:tcPr>
          <w:p>
            <w:pPr>
              <w:spacing w:after="0"/>
            </w:pPr>
            <w:r/>
            <w:r>
              <w:rPr>
                <w:rFonts w:ascii="Arial" w:hAnsi="Arial"/>
                <w:b w:val="0"/>
                <w:sz w:val="16"/>
              </w:rPr>
              <w:t>Reculer</w:t>
            </w:r>
          </w:p>
        </w:tc>
        <w:tc>
          <w:tcPr>
            <w:tcW w:type="dxa" w:w="2606"/>
            <w:vAlign w:val="center"/>
            <w:shd w:fill="F5F7FA"/>
          </w:tcPr>
          <w:p>
            <w:pPr>
              <w:spacing w:after="0"/>
            </w:pPr>
            <w:r/>
            <w:r>
              <w:rPr>
                <w:rFonts w:ascii="Arial" w:hAnsi="Arial"/>
                <w:b w:val="0"/>
                <w:sz w:val="16"/>
              </w:rPr>
              <w:t>နောက်သွား</w:t>
            </w:r>
          </w:p>
        </w:tc>
        <w:tc>
          <w:tcPr>
            <w:tcW w:type="dxa" w:w="2606"/>
            <w:vAlign w:val="center"/>
            <w:shd w:fill="F5F7FA"/>
          </w:tcPr>
          <w:p>
            <w:pPr>
              <w:spacing w:after="0"/>
            </w:pPr>
            <w:r/>
            <w:r>
              <w:rPr>
                <w:rFonts w:ascii="Arial" w:hAnsi="Arial"/>
                <w:b w:val="0"/>
                <w:sz w:val="16"/>
              </w:rPr>
              <w:t>nout thwa</w:t>
            </w:r>
          </w:p>
        </w:tc>
      </w:tr>
      <w:tr>
        <w:tc>
          <w:tcPr>
            <w:tcW w:type="dxa" w:w="2606"/>
            <w:vAlign w:val="center"/>
          </w:tcPr>
          <w:p>
            <w:pPr>
              <w:spacing w:after="0"/>
            </w:pPr>
            <w:r/>
            <w:r>
              <w:rPr>
                <w:rFonts w:ascii="Arial" w:hAnsi="Arial"/>
                <w:b w:val="0"/>
                <w:sz w:val="16"/>
              </w:rPr>
              <w:t>Déplacement</w:t>
            </w:r>
          </w:p>
        </w:tc>
        <w:tc>
          <w:tcPr>
            <w:tcW w:type="dxa" w:w="2606"/>
            <w:vAlign w:val="center"/>
          </w:tcPr>
          <w:p>
            <w:pPr>
              <w:spacing w:after="0"/>
            </w:pPr>
            <w:r/>
            <w:r>
              <w:rPr>
                <w:rFonts w:ascii="Arial" w:hAnsi="Arial"/>
                <w:b w:val="0"/>
                <w:sz w:val="16"/>
              </w:rPr>
              <w:t>Latéral gauche</w:t>
            </w:r>
          </w:p>
        </w:tc>
        <w:tc>
          <w:tcPr>
            <w:tcW w:type="dxa" w:w="2606"/>
            <w:vAlign w:val="center"/>
          </w:tcPr>
          <w:p>
            <w:pPr>
              <w:spacing w:after="0"/>
            </w:pPr>
            <w:r/>
            <w:r>
              <w:rPr>
                <w:rFonts w:ascii="Arial" w:hAnsi="Arial"/>
                <w:b w:val="0"/>
                <w:sz w:val="16"/>
              </w:rPr>
              <w:t>ဘယ်ဘက်သွား</w:t>
            </w:r>
          </w:p>
        </w:tc>
        <w:tc>
          <w:tcPr>
            <w:tcW w:type="dxa" w:w="2606"/>
            <w:vAlign w:val="center"/>
          </w:tcPr>
          <w:p>
            <w:pPr>
              <w:spacing w:after="0"/>
            </w:pPr>
            <w:r/>
            <w:r>
              <w:rPr>
                <w:rFonts w:ascii="Arial" w:hAnsi="Arial"/>
                <w:b w:val="0"/>
                <w:sz w:val="16"/>
              </w:rPr>
              <w:t>beh bet thwa</w:t>
            </w:r>
          </w:p>
        </w:tc>
      </w:tr>
      <w:tr>
        <w:tc>
          <w:tcPr>
            <w:tcW w:type="dxa" w:w="2606"/>
            <w:vAlign w:val="center"/>
            <w:shd w:fill="F5F7FA"/>
          </w:tcPr>
          <w:p>
            <w:pPr>
              <w:spacing w:after="0"/>
            </w:pPr>
            <w:r/>
            <w:r>
              <w:rPr>
                <w:rFonts w:ascii="Arial" w:hAnsi="Arial"/>
                <w:b w:val="0"/>
                <w:sz w:val="16"/>
              </w:rPr>
              <w:t>Déplacement</w:t>
            </w:r>
          </w:p>
        </w:tc>
        <w:tc>
          <w:tcPr>
            <w:tcW w:type="dxa" w:w="2606"/>
            <w:vAlign w:val="center"/>
            <w:shd w:fill="F5F7FA"/>
          </w:tcPr>
          <w:p>
            <w:pPr>
              <w:spacing w:after="0"/>
            </w:pPr>
            <w:r/>
            <w:r>
              <w:rPr>
                <w:rFonts w:ascii="Arial" w:hAnsi="Arial"/>
                <w:b w:val="0"/>
                <w:sz w:val="16"/>
              </w:rPr>
              <w:t>Latéral droit</w:t>
            </w:r>
          </w:p>
        </w:tc>
        <w:tc>
          <w:tcPr>
            <w:tcW w:type="dxa" w:w="2606"/>
            <w:vAlign w:val="center"/>
            <w:shd w:fill="F5F7FA"/>
          </w:tcPr>
          <w:p>
            <w:pPr>
              <w:spacing w:after="0"/>
            </w:pPr>
            <w:r/>
            <w:r>
              <w:rPr>
                <w:rFonts w:ascii="Arial" w:hAnsi="Arial"/>
                <w:b w:val="0"/>
                <w:sz w:val="16"/>
              </w:rPr>
              <w:t>ညာဘက်သွား</w:t>
            </w:r>
          </w:p>
        </w:tc>
        <w:tc>
          <w:tcPr>
            <w:tcW w:type="dxa" w:w="2606"/>
            <w:vAlign w:val="center"/>
            <w:shd w:fill="F5F7FA"/>
          </w:tcPr>
          <w:p>
            <w:pPr>
              <w:spacing w:after="0"/>
            </w:pPr>
            <w:r/>
            <w:r>
              <w:rPr>
                <w:rFonts w:ascii="Arial" w:hAnsi="Arial"/>
                <w:b w:val="0"/>
                <w:sz w:val="16"/>
              </w:rPr>
              <w:t>nya bet thwa</w:t>
            </w:r>
          </w:p>
        </w:tc>
      </w:tr>
      <w:tr>
        <w:tc>
          <w:tcPr>
            <w:tcW w:type="dxa" w:w="2606"/>
            <w:vAlign w:val="center"/>
          </w:tcPr>
          <w:p>
            <w:pPr>
              <w:spacing w:after="0"/>
            </w:pPr>
            <w:r/>
            <w:r>
              <w:rPr>
                <w:rFonts w:ascii="Arial" w:hAnsi="Arial"/>
                <w:b w:val="0"/>
                <w:sz w:val="16"/>
              </w:rPr>
              <w:t>Déplacement</w:t>
            </w:r>
          </w:p>
        </w:tc>
        <w:tc>
          <w:tcPr>
            <w:tcW w:type="dxa" w:w="2606"/>
            <w:vAlign w:val="center"/>
          </w:tcPr>
          <w:p>
            <w:pPr>
              <w:spacing w:after="0"/>
            </w:pPr>
            <w:r/>
            <w:r>
              <w:rPr>
                <w:rFonts w:ascii="Arial" w:hAnsi="Arial"/>
                <w:b w:val="0"/>
                <w:sz w:val="16"/>
              </w:rPr>
              <w:t>Diagonal</w:t>
            </w:r>
          </w:p>
        </w:tc>
        <w:tc>
          <w:tcPr>
            <w:tcW w:type="dxa" w:w="2606"/>
            <w:vAlign w:val="center"/>
          </w:tcPr>
          <w:p>
            <w:pPr>
              <w:spacing w:after="0"/>
            </w:pPr>
            <w:r/>
            <w:r>
              <w:rPr>
                <w:rFonts w:ascii="Arial" w:hAnsi="Arial"/>
                <w:b w:val="0"/>
                <w:sz w:val="16"/>
              </w:rPr>
              <w:t>ထောင့်လှည့်သွား</w:t>
            </w:r>
          </w:p>
        </w:tc>
        <w:tc>
          <w:tcPr>
            <w:tcW w:type="dxa" w:w="2606"/>
            <w:vAlign w:val="center"/>
          </w:tcPr>
          <w:p>
            <w:pPr>
              <w:spacing w:after="0"/>
            </w:pPr>
            <w:r/>
            <w:r>
              <w:rPr>
                <w:rFonts w:ascii="Arial" w:hAnsi="Arial"/>
                <w:b w:val="0"/>
                <w:sz w:val="16"/>
              </w:rPr>
              <w:t>htaung hlai thwa</w:t>
            </w:r>
          </w:p>
        </w:tc>
      </w:tr>
      <w:tr>
        <w:tc>
          <w:tcPr>
            <w:tcW w:type="dxa" w:w="2606"/>
            <w:vAlign w:val="center"/>
            <w:shd w:fill="F5F7FA"/>
          </w:tcPr>
          <w:p>
            <w:pPr>
              <w:spacing w:after="0"/>
            </w:pPr>
            <w:r/>
            <w:r>
              <w:rPr>
                <w:rFonts w:ascii="Arial" w:hAnsi="Arial"/>
                <w:b w:val="0"/>
                <w:sz w:val="16"/>
              </w:rPr>
              <w:t>Projection</w:t>
            </w:r>
          </w:p>
        </w:tc>
        <w:tc>
          <w:tcPr>
            <w:tcW w:type="dxa" w:w="2606"/>
            <w:vAlign w:val="center"/>
            <w:shd w:fill="F5F7FA"/>
          </w:tcPr>
          <w:p>
            <w:pPr>
              <w:spacing w:after="0"/>
            </w:pPr>
            <w:r/>
            <w:r>
              <w:rPr>
                <w:rFonts w:ascii="Arial" w:hAnsi="Arial"/>
                <w:b w:val="0"/>
                <w:sz w:val="16"/>
              </w:rPr>
              <w:t>Balayage jambe</w:t>
            </w:r>
          </w:p>
        </w:tc>
        <w:tc>
          <w:tcPr>
            <w:tcW w:type="dxa" w:w="2606"/>
            <w:vAlign w:val="center"/>
            <w:shd w:fill="F5F7FA"/>
          </w:tcPr>
          <w:p>
            <w:pPr>
              <w:spacing w:after="0"/>
            </w:pPr>
            <w:r/>
            <w:r>
              <w:rPr>
                <w:rFonts w:ascii="Arial" w:hAnsi="Arial"/>
                <w:b w:val="0"/>
                <w:sz w:val="16"/>
              </w:rPr>
              <w:t>ခြေနှာင်းကွေ့</w:t>
            </w:r>
          </w:p>
        </w:tc>
        <w:tc>
          <w:tcPr>
            <w:tcW w:type="dxa" w:w="2606"/>
            <w:vAlign w:val="center"/>
            <w:shd w:fill="F5F7FA"/>
          </w:tcPr>
          <w:p>
            <w:pPr>
              <w:spacing w:after="0"/>
            </w:pPr>
            <w:r/>
            <w:r>
              <w:rPr>
                <w:rFonts w:ascii="Arial" w:hAnsi="Arial"/>
                <w:b w:val="0"/>
                <w:sz w:val="16"/>
              </w:rPr>
              <w:t>khe-nyaung kway</w:t>
            </w:r>
          </w:p>
        </w:tc>
      </w:tr>
      <w:tr>
        <w:tc>
          <w:tcPr>
            <w:tcW w:type="dxa" w:w="2606"/>
            <w:vAlign w:val="center"/>
          </w:tcPr>
          <w:p>
            <w:pPr>
              <w:spacing w:after="0"/>
            </w:pPr>
            <w:r/>
            <w:r>
              <w:rPr>
                <w:rFonts w:ascii="Arial" w:hAnsi="Arial"/>
                <w:b w:val="0"/>
                <w:sz w:val="16"/>
              </w:rPr>
              <w:t>Projection</w:t>
            </w:r>
          </w:p>
        </w:tc>
        <w:tc>
          <w:tcPr>
            <w:tcW w:type="dxa" w:w="2606"/>
            <w:vAlign w:val="center"/>
          </w:tcPr>
          <w:p>
            <w:pPr>
              <w:spacing w:after="0"/>
            </w:pPr>
            <w:r/>
            <w:r>
              <w:rPr>
                <w:rFonts w:ascii="Arial" w:hAnsi="Arial"/>
                <w:b w:val="0"/>
                <w:sz w:val="16"/>
              </w:rPr>
              <w:t>Ramassage jambe</w:t>
            </w:r>
          </w:p>
        </w:tc>
        <w:tc>
          <w:tcPr>
            <w:tcW w:type="dxa" w:w="2606"/>
            <w:vAlign w:val="center"/>
          </w:tcPr>
          <w:p>
            <w:pPr>
              <w:spacing w:after="0"/>
            </w:pPr>
            <w:r/>
            <w:r>
              <w:rPr>
                <w:rFonts w:ascii="Arial" w:hAnsi="Arial"/>
                <w:b w:val="0"/>
                <w:sz w:val="16"/>
              </w:rPr>
              <w:t>ခြေနှာင်းကိုင်ချ</w:t>
            </w:r>
          </w:p>
        </w:tc>
        <w:tc>
          <w:tcPr>
            <w:tcW w:type="dxa" w:w="2606"/>
            <w:vAlign w:val="center"/>
          </w:tcPr>
          <w:p>
            <w:pPr>
              <w:spacing w:after="0"/>
            </w:pPr>
            <w:r/>
            <w:r>
              <w:rPr>
                <w:rFonts w:ascii="Arial" w:hAnsi="Arial"/>
                <w:b w:val="0"/>
                <w:sz w:val="16"/>
              </w:rPr>
              <w:t>khe-nyaung kain hkyar</w:t>
            </w:r>
          </w:p>
        </w:tc>
      </w:tr>
      <w:tr>
        <w:tc>
          <w:tcPr>
            <w:tcW w:type="dxa" w:w="2606"/>
            <w:vAlign w:val="center"/>
            <w:shd w:fill="F5F7FA"/>
          </w:tcPr>
          <w:p>
            <w:pPr>
              <w:spacing w:after="0"/>
            </w:pPr>
            <w:r/>
            <w:r>
              <w:rPr>
                <w:rFonts w:ascii="Arial" w:hAnsi="Arial"/>
                <w:b w:val="0"/>
                <w:sz w:val="16"/>
              </w:rPr>
              <w:t>Projection</w:t>
            </w:r>
          </w:p>
        </w:tc>
        <w:tc>
          <w:tcPr>
            <w:tcW w:type="dxa" w:w="2606"/>
            <w:vAlign w:val="center"/>
            <w:shd w:fill="F5F7FA"/>
          </w:tcPr>
          <w:p>
            <w:pPr>
              <w:spacing w:after="0"/>
            </w:pPr>
            <w:r/>
            <w:r>
              <w:rPr>
                <w:rFonts w:ascii="Arial" w:hAnsi="Arial"/>
                <w:b w:val="0"/>
                <w:sz w:val="16"/>
              </w:rPr>
              <w:t>Ceinture / corps</w:t>
            </w:r>
          </w:p>
        </w:tc>
        <w:tc>
          <w:tcPr>
            <w:tcW w:type="dxa" w:w="2606"/>
            <w:vAlign w:val="center"/>
            <w:shd w:fill="F5F7FA"/>
          </w:tcPr>
          <w:p>
            <w:pPr>
              <w:spacing w:after="0"/>
            </w:pPr>
            <w:r/>
            <w:r>
              <w:rPr>
                <w:rFonts w:ascii="Arial" w:hAnsi="Arial"/>
                <w:b w:val="0"/>
                <w:sz w:val="16"/>
              </w:rPr>
              <w:t>ကိုယ်ထောက်ချ</w:t>
            </w:r>
          </w:p>
        </w:tc>
        <w:tc>
          <w:tcPr>
            <w:tcW w:type="dxa" w:w="2606"/>
            <w:vAlign w:val="center"/>
            <w:shd w:fill="F5F7FA"/>
          </w:tcPr>
          <w:p>
            <w:pPr>
              <w:spacing w:after="0"/>
            </w:pPr>
            <w:r/>
            <w:r>
              <w:rPr>
                <w:rFonts w:ascii="Arial" w:hAnsi="Arial"/>
                <w:b w:val="0"/>
                <w:sz w:val="16"/>
              </w:rPr>
              <w:t>koe htaut hkyar</w:t>
            </w:r>
          </w:p>
        </w:tc>
      </w:tr>
      <w:tr>
        <w:tc>
          <w:tcPr>
            <w:tcW w:type="dxa" w:w="2606"/>
            <w:vAlign w:val="center"/>
          </w:tcPr>
          <w:p>
            <w:pPr>
              <w:spacing w:after="0"/>
            </w:pPr>
            <w:r/>
            <w:r>
              <w:rPr>
                <w:rFonts w:ascii="Arial" w:hAnsi="Arial"/>
                <w:b w:val="0"/>
                <w:sz w:val="16"/>
              </w:rPr>
              <w:t>Projection</w:t>
            </w:r>
          </w:p>
        </w:tc>
        <w:tc>
          <w:tcPr>
            <w:tcW w:type="dxa" w:w="2606"/>
            <w:vAlign w:val="center"/>
          </w:tcPr>
          <w:p>
            <w:pPr>
              <w:spacing w:after="0"/>
            </w:pPr>
            <w:r/>
            <w:r>
              <w:rPr>
                <w:rFonts w:ascii="Arial" w:hAnsi="Arial"/>
                <w:b w:val="0"/>
                <w:sz w:val="16"/>
              </w:rPr>
              <w:t>Épaule</w:t>
            </w:r>
          </w:p>
        </w:tc>
        <w:tc>
          <w:tcPr>
            <w:tcW w:type="dxa" w:w="2606"/>
            <w:vAlign w:val="center"/>
          </w:tcPr>
          <w:p>
            <w:pPr>
              <w:spacing w:after="0"/>
            </w:pPr>
            <w:r/>
            <w:r>
              <w:rPr>
                <w:rFonts w:ascii="Arial" w:hAnsi="Arial"/>
                <w:b w:val="0"/>
                <w:sz w:val="16"/>
              </w:rPr>
              <w:t>ပုခုံးချ</w:t>
            </w:r>
          </w:p>
        </w:tc>
        <w:tc>
          <w:tcPr>
            <w:tcW w:type="dxa" w:w="2606"/>
            <w:vAlign w:val="center"/>
          </w:tcPr>
          <w:p>
            <w:pPr>
              <w:spacing w:after="0"/>
            </w:pPr>
            <w:r/>
            <w:r>
              <w:rPr>
                <w:rFonts w:ascii="Arial" w:hAnsi="Arial"/>
                <w:b w:val="0"/>
                <w:sz w:val="16"/>
              </w:rPr>
              <w:t>pa-khone hkyar</w:t>
            </w:r>
          </w:p>
        </w:tc>
      </w:tr>
    </w:tbl>
    <w:p>
      <w:pPr>
        <w:spacing w:after="20"/>
      </w:pPr>
    </w:p>
    <w:p>
      <w:pPr>
        <w:pStyle w:val="Heading1"/>
      </w:pPr>
      <w:r>
        <w:t>ANNEXE C — GRILLE SYNTHÉTIQUE DES GRADES</w:t>
      </w:r>
    </w:p>
    <w:tbl>
      <w:tblPr>
        <w:tblStyle w:val="TableGrid"/>
        <w:tblW w:type="auto" w:w="0"/>
        <w:jc w:val="center"/>
        <w:tblLook w:firstColumn="1" w:firstRow="1" w:lastColumn="0" w:lastRow="0" w:noHBand="0" w:noVBand="1" w:val="04A0"/>
      </w:tblPr>
      <w:tblGrid>
        <w:gridCol w:w="2606"/>
        <w:gridCol w:w="2606"/>
        <w:gridCol w:w="2606"/>
        <w:gridCol w:w="2606"/>
      </w:tblGrid>
      <w:tr>
        <w:tc>
          <w:tcPr>
            <w:tcW w:type="dxa" w:w="2606"/>
            <w:vAlign w:val="center"/>
            <w:shd w:fill="17365D"/>
          </w:tcPr>
          <w:p>
            <w:pPr>
              <w:spacing w:after="0"/>
            </w:pPr>
            <w:r/>
            <w:r>
              <w:rPr>
                <w:rFonts w:ascii="Arial" w:hAnsi="Arial"/>
                <w:b/>
                <w:color w:val="FFFFFF"/>
                <w:sz w:val="16"/>
              </w:rPr>
              <w:t>Longyi</w:t>
            </w:r>
          </w:p>
        </w:tc>
        <w:tc>
          <w:tcPr>
            <w:tcW w:type="dxa" w:w="2606"/>
            <w:vAlign w:val="center"/>
            <w:shd w:fill="17365D"/>
          </w:tcPr>
          <w:p>
            <w:pPr>
              <w:spacing w:after="0"/>
            </w:pPr>
            <w:r/>
            <w:r>
              <w:rPr>
                <w:rFonts w:ascii="Arial" w:hAnsi="Arial"/>
                <w:b/>
                <w:color w:val="FFFFFF"/>
                <w:sz w:val="16"/>
              </w:rPr>
              <w:t>Orientation</w:t>
            </w:r>
          </w:p>
        </w:tc>
        <w:tc>
          <w:tcPr>
            <w:tcW w:type="dxa" w:w="2606"/>
            <w:vAlign w:val="center"/>
            <w:shd w:fill="17365D"/>
          </w:tcPr>
          <w:p>
            <w:pPr>
              <w:spacing w:after="0"/>
            </w:pPr>
            <w:r/>
            <w:r>
              <w:rPr>
                <w:rFonts w:ascii="Arial" w:hAnsi="Arial"/>
                <w:b/>
                <w:color w:val="FFFFFF"/>
                <w:sz w:val="16"/>
              </w:rPr>
              <w:t>Assaut</w:t>
            </w:r>
          </w:p>
        </w:tc>
        <w:tc>
          <w:tcPr>
            <w:tcW w:type="dxa" w:w="2606"/>
            <w:vAlign w:val="center"/>
            <w:shd w:fill="17365D"/>
          </w:tcPr>
          <w:p>
            <w:pPr>
              <w:spacing w:after="0"/>
            </w:pPr>
            <w:r/>
            <w:r>
              <w:rPr>
                <w:rFonts w:ascii="Arial" w:hAnsi="Arial"/>
                <w:b/>
                <w:color w:val="FFFFFF"/>
                <w:sz w:val="16"/>
              </w:rPr>
              <w:t>Seuil</w:t>
            </w:r>
          </w:p>
        </w:tc>
      </w:tr>
      <w:tr>
        <w:tc>
          <w:tcPr>
            <w:tcW w:type="dxa" w:w="2606"/>
            <w:vAlign w:val="center"/>
          </w:tcPr>
          <w:p>
            <w:pPr>
              <w:spacing w:after="0"/>
            </w:pPr>
            <w:r/>
            <w:r>
              <w:rPr>
                <w:rFonts w:ascii="Arial" w:hAnsi="Arial"/>
                <w:b w:val="0"/>
                <w:sz w:val="16"/>
              </w:rPr>
              <w:t>Blanc</w:t>
            </w:r>
          </w:p>
        </w:tc>
        <w:tc>
          <w:tcPr>
            <w:tcW w:type="dxa" w:w="2606"/>
            <w:vAlign w:val="center"/>
          </w:tcPr>
          <w:p>
            <w:pPr>
              <w:spacing w:after="0"/>
            </w:pPr>
            <w:r/>
            <w:r>
              <w:rPr>
                <w:rFonts w:ascii="Arial" w:hAnsi="Arial"/>
                <w:b w:val="0"/>
                <w:sz w:val="16"/>
              </w:rPr>
              <w:t>Découverte</w:t>
            </w:r>
          </w:p>
        </w:tc>
        <w:tc>
          <w:tcPr>
            <w:tcW w:type="dxa" w:w="2606"/>
            <w:vAlign w:val="center"/>
          </w:tcPr>
          <w:p>
            <w:pPr>
              <w:spacing w:after="0"/>
            </w:pPr>
            <w:r/>
            <w:r>
              <w:rPr>
                <w:rFonts w:ascii="Arial" w:hAnsi="Arial"/>
                <w:b w:val="0"/>
                <w:sz w:val="16"/>
              </w:rPr>
              <w:t>Aucun assaut dur</w:t>
            </w:r>
          </w:p>
        </w:tc>
        <w:tc>
          <w:tcPr>
            <w:tcW w:type="dxa" w:w="2606"/>
            <w:vAlign w:val="center"/>
          </w:tcPr>
          <w:p>
            <w:pPr>
              <w:spacing w:after="0"/>
            </w:pPr>
            <w:r/>
            <w:r>
              <w:rPr>
                <w:rFonts w:ascii="Arial" w:hAnsi="Arial"/>
                <w:b w:val="0"/>
                <w:sz w:val="16"/>
              </w:rPr>
              <w:t>Validation enseignant</w:t>
            </w:r>
          </w:p>
        </w:tc>
      </w:tr>
      <w:tr>
        <w:tc>
          <w:tcPr>
            <w:tcW w:type="dxa" w:w="2606"/>
            <w:vAlign w:val="center"/>
            <w:shd w:fill="F5F7FA"/>
          </w:tcPr>
          <w:p>
            <w:pPr>
              <w:spacing w:after="0"/>
            </w:pPr>
            <w:r/>
            <w:r>
              <w:rPr>
                <w:rFonts w:ascii="Arial" w:hAnsi="Arial"/>
                <w:b w:val="0"/>
                <w:sz w:val="16"/>
              </w:rPr>
              <w:t>Jaune</w:t>
            </w:r>
          </w:p>
        </w:tc>
        <w:tc>
          <w:tcPr>
            <w:tcW w:type="dxa" w:w="2606"/>
            <w:vAlign w:val="center"/>
            <w:shd w:fill="F5F7FA"/>
          </w:tcPr>
          <w:p>
            <w:pPr>
              <w:spacing w:after="0"/>
            </w:pPr>
            <w:r/>
            <w:r>
              <w:rPr>
                <w:rFonts w:ascii="Arial" w:hAnsi="Arial"/>
                <w:b w:val="0"/>
                <w:sz w:val="16"/>
              </w:rPr>
              <w:t>Fondamentaux</w:t>
            </w:r>
          </w:p>
        </w:tc>
        <w:tc>
          <w:tcPr>
            <w:tcW w:type="dxa" w:w="2606"/>
            <w:vAlign w:val="center"/>
            <w:shd w:fill="F5F7FA"/>
          </w:tcPr>
          <w:p>
            <w:pPr>
              <w:spacing w:after="0"/>
            </w:pPr>
            <w:r/>
            <w:r>
              <w:rPr>
                <w:rFonts w:ascii="Arial" w:hAnsi="Arial"/>
                <w:b w:val="0"/>
                <w:sz w:val="16"/>
              </w:rPr>
              <w:t>Éducatif</w:t>
            </w:r>
          </w:p>
        </w:tc>
        <w:tc>
          <w:tcPr>
            <w:tcW w:type="dxa" w:w="2606"/>
            <w:vAlign w:val="center"/>
            <w:shd w:fill="F5F7FA"/>
          </w:tcPr>
          <w:p>
            <w:pPr>
              <w:spacing w:after="0"/>
            </w:pPr>
            <w:r/>
            <w:r>
              <w:rPr>
                <w:rFonts w:ascii="Arial" w:hAnsi="Arial"/>
                <w:b w:val="0"/>
                <w:sz w:val="16"/>
              </w:rPr>
              <w:t>60/100</w:t>
            </w:r>
          </w:p>
        </w:tc>
      </w:tr>
      <w:tr>
        <w:tc>
          <w:tcPr>
            <w:tcW w:type="dxa" w:w="2606"/>
            <w:vAlign w:val="center"/>
          </w:tcPr>
          <w:p>
            <w:pPr>
              <w:spacing w:after="0"/>
            </w:pPr>
            <w:r/>
            <w:r>
              <w:rPr>
                <w:rFonts w:ascii="Arial" w:hAnsi="Arial"/>
                <w:b w:val="0"/>
                <w:sz w:val="16"/>
              </w:rPr>
              <w:t>Orange</w:t>
            </w:r>
          </w:p>
        </w:tc>
        <w:tc>
          <w:tcPr>
            <w:tcW w:type="dxa" w:w="2606"/>
            <w:vAlign w:val="center"/>
          </w:tcPr>
          <w:p>
            <w:pPr>
              <w:spacing w:after="0"/>
            </w:pPr>
            <w:r/>
            <w:r>
              <w:rPr>
                <w:rFonts w:ascii="Arial" w:hAnsi="Arial"/>
                <w:b w:val="0"/>
                <w:sz w:val="16"/>
              </w:rPr>
              <w:t>Construction</w:t>
            </w:r>
          </w:p>
        </w:tc>
        <w:tc>
          <w:tcPr>
            <w:tcW w:type="dxa" w:w="2606"/>
            <w:vAlign w:val="center"/>
          </w:tcPr>
          <w:p>
            <w:pPr>
              <w:spacing w:after="0"/>
            </w:pPr>
            <w:r/>
            <w:r>
              <w:rPr>
                <w:rFonts w:ascii="Arial" w:hAnsi="Arial"/>
                <w:b w:val="0"/>
                <w:sz w:val="16"/>
              </w:rPr>
              <w:t>Technique léger</w:t>
            </w:r>
          </w:p>
        </w:tc>
        <w:tc>
          <w:tcPr>
            <w:tcW w:type="dxa" w:w="2606"/>
            <w:vAlign w:val="center"/>
          </w:tcPr>
          <w:p>
            <w:pPr>
              <w:spacing w:after="0"/>
            </w:pPr>
            <w:r/>
            <w:r>
              <w:rPr>
                <w:rFonts w:ascii="Arial" w:hAnsi="Arial"/>
                <w:b w:val="0"/>
                <w:sz w:val="16"/>
              </w:rPr>
              <w:t>60/100</w:t>
            </w:r>
          </w:p>
        </w:tc>
      </w:tr>
      <w:tr>
        <w:tc>
          <w:tcPr>
            <w:tcW w:type="dxa" w:w="2606"/>
            <w:vAlign w:val="center"/>
            <w:shd w:fill="F5F7FA"/>
          </w:tcPr>
          <w:p>
            <w:pPr>
              <w:spacing w:after="0"/>
            </w:pPr>
            <w:r/>
            <w:r>
              <w:rPr>
                <w:rFonts w:ascii="Arial" w:hAnsi="Arial"/>
                <w:b w:val="0"/>
                <w:sz w:val="16"/>
              </w:rPr>
              <w:t>Vert</w:t>
            </w:r>
          </w:p>
        </w:tc>
        <w:tc>
          <w:tcPr>
            <w:tcW w:type="dxa" w:w="2606"/>
            <w:vAlign w:val="center"/>
            <w:shd w:fill="F5F7FA"/>
          </w:tcPr>
          <w:p>
            <w:pPr>
              <w:spacing w:after="0"/>
            </w:pPr>
            <w:r/>
            <w:r>
              <w:rPr>
                <w:rFonts w:ascii="Arial" w:hAnsi="Arial"/>
                <w:b w:val="0"/>
                <w:sz w:val="16"/>
              </w:rPr>
              <w:t>Application</w:t>
            </w:r>
          </w:p>
        </w:tc>
        <w:tc>
          <w:tcPr>
            <w:tcW w:type="dxa" w:w="2606"/>
            <w:vAlign w:val="center"/>
            <w:shd w:fill="F5F7FA"/>
          </w:tcPr>
          <w:p>
            <w:pPr>
              <w:spacing w:after="0"/>
            </w:pPr>
            <w:r/>
            <w:r>
              <w:rPr>
                <w:rFonts w:ascii="Arial" w:hAnsi="Arial"/>
                <w:b w:val="0"/>
                <w:sz w:val="16"/>
              </w:rPr>
              <w:t>Technique complet contrôlé</w:t>
            </w:r>
          </w:p>
        </w:tc>
        <w:tc>
          <w:tcPr>
            <w:tcW w:type="dxa" w:w="2606"/>
            <w:vAlign w:val="center"/>
            <w:shd w:fill="F5F7FA"/>
          </w:tcPr>
          <w:p>
            <w:pPr>
              <w:spacing w:after="0"/>
            </w:pPr>
            <w:r/>
            <w:r>
              <w:rPr>
                <w:rFonts w:ascii="Arial" w:hAnsi="Arial"/>
                <w:b w:val="0"/>
                <w:sz w:val="16"/>
              </w:rPr>
              <w:t>60/100</w:t>
            </w:r>
          </w:p>
        </w:tc>
      </w:tr>
      <w:tr>
        <w:tc>
          <w:tcPr>
            <w:tcW w:type="dxa" w:w="2606"/>
            <w:vAlign w:val="center"/>
          </w:tcPr>
          <w:p>
            <w:pPr>
              <w:spacing w:after="0"/>
            </w:pPr>
            <w:r/>
            <w:r>
              <w:rPr>
                <w:rFonts w:ascii="Arial" w:hAnsi="Arial"/>
                <w:b w:val="0"/>
                <w:sz w:val="16"/>
              </w:rPr>
              <w:t>Bleu</w:t>
            </w:r>
          </w:p>
        </w:tc>
        <w:tc>
          <w:tcPr>
            <w:tcW w:type="dxa" w:w="2606"/>
            <w:vAlign w:val="center"/>
          </w:tcPr>
          <w:p>
            <w:pPr>
              <w:spacing w:after="0"/>
            </w:pPr>
            <w:r/>
            <w:r>
              <w:rPr>
                <w:rFonts w:ascii="Arial" w:hAnsi="Arial"/>
                <w:b w:val="0"/>
                <w:sz w:val="16"/>
              </w:rPr>
              <w:t>Perfectionnement</w:t>
            </w:r>
          </w:p>
        </w:tc>
        <w:tc>
          <w:tcPr>
            <w:tcW w:type="dxa" w:w="2606"/>
            <w:vAlign w:val="center"/>
          </w:tcPr>
          <w:p>
            <w:pPr>
              <w:spacing w:after="0"/>
            </w:pPr>
            <w:r/>
            <w:r>
              <w:rPr>
                <w:rFonts w:ascii="Arial" w:hAnsi="Arial"/>
                <w:b w:val="0"/>
                <w:sz w:val="16"/>
              </w:rPr>
              <w:t>Intermédiaire</w:t>
            </w:r>
          </w:p>
        </w:tc>
        <w:tc>
          <w:tcPr>
            <w:tcW w:type="dxa" w:w="2606"/>
            <w:vAlign w:val="center"/>
          </w:tcPr>
          <w:p>
            <w:pPr>
              <w:spacing w:after="0"/>
            </w:pPr>
            <w:r/>
            <w:r>
              <w:rPr>
                <w:rFonts w:ascii="Arial" w:hAnsi="Arial"/>
                <w:b w:val="0"/>
                <w:sz w:val="16"/>
              </w:rPr>
              <w:t>65/100</w:t>
            </w:r>
          </w:p>
        </w:tc>
      </w:tr>
      <w:tr>
        <w:tc>
          <w:tcPr>
            <w:tcW w:type="dxa" w:w="2606"/>
            <w:vAlign w:val="center"/>
            <w:shd w:fill="F5F7FA"/>
          </w:tcPr>
          <w:p>
            <w:pPr>
              <w:spacing w:after="0"/>
            </w:pPr>
            <w:r/>
            <w:r>
              <w:rPr>
                <w:rFonts w:ascii="Arial" w:hAnsi="Arial"/>
                <w:b w:val="0"/>
                <w:sz w:val="16"/>
              </w:rPr>
              <w:t>Marron</w:t>
            </w:r>
          </w:p>
        </w:tc>
        <w:tc>
          <w:tcPr>
            <w:tcW w:type="dxa" w:w="2606"/>
            <w:vAlign w:val="center"/>
            <w:shd w:fill="F5F7FA"/>
          </w:tcPr>
          <w:p>
            <w:pPr>
              <w:spacing w:after="0"/>
            </w:pPr>
            <w:r/>
            <w:r>
              <w:rPr>
                <w:rFonts w:ascii="Arial" w:hAnsi="Arial"/>
                <w:b w:val="0"/>
                <w:sz w:val="16"/>
              </w:rPr>
              <w:t>Maîtrise</w:t>
            </w:r>
          </w:p>
        </w:tc>
        <w:tc>
          <w:tcPr>
            <w:tcW w:type="dxa" w:w="2606"/>
            <w:vAlign w:val="center"/>
            <w:shd w:fill="F5F7FA"/>
          </w:tcPr>
          <w:p>
            <w:pPr>
              <w:spacing w:after="0"/>
            </w:pPr>
            <w:r/>
            <w:r>
              <w:rPr>
                <w:rFonts w:ascii="Arial" w:hAnsi="Arial"/>
                <w:b w:val="0"/>
                <w:sz w:val="16"/>
              </w:rPr>
              <w:t>2 assauts techniques</w:t>
            </w:r>
          </w:p>
        </w:tc>
        <w:tc>
          <w:tcPr>
            <w:tcW w:type="dxa" w:w="2606"/>
            <w:vAlign w:val="center"/>
            <w:shd w:fill="F5F7FA"/>
          </w:tcPr>
          <w:p>
            <w:pPr>
              <w:spacing w:after="0"/>
            </w:pPr>
            <w:r/>
            <w:r>
              <w:rPr>
                <w:rFonts w:ascii="Arial" w:hAnsi="Arial"/>
                <w:b w:val="0"/>
                <w:sz w:val="16"/>
              </w:rPr>
              <w:t>65/100</w:t>
            </w:r>
          </w:p>
        </w:tc>
      </w:tr>
      <w:tr>
        <w:tc>
          <w:tcPr>
            <w:tcW w:type="dxa" w:w="2606"/>
            <w:vAlign w:val="center"/>
          </w:tcPr>
          <w:p>
            <w:pPr>
              <w:spacing w:after="0"/>
            </w:pPr>
            <w:r/>
            <w:r>
              <w:rPr>
                <w:rFonts w:ascii="Arial" w:hAnsi="Arial"/>
                <w:b w:val="0"/>
                <w:sz w:val="16"/>
              </w:rPr>
              <w:t>Noir 1er degré</w:t>
            </w:r>
          </w:p>
        </w:tc>
        <w:tc>
          <w:tcPr>
            <w:tcW w:type="dxa" w:w="2606"/>
            <w:vAlign w:val="center"/>
          </w:tcPr>
          <w:p>
            <w:pPr>
              <w:spacing w:after="0"/>
            </w:pPr>
            <w:r/>
            <w:r>
              <w:rPr>
                <w:rFonts w:ascii="Arial" w:hAnsi="Arial"/>
                <w:b w:val="0"/>
                <w:sz w:val="16"/>
              </w:rPr>
              <w:t>Maîtrise transversale</w:t>
            </w:r>
          </w:p>
        </w:tc>
        <w:tc>
          <w:tcPr>
            <w:tcW w:type="dxa" w:w="2606"/>
            <w:vAlign w:val="center"/>
          </w:tcPr>
          <w:p>
            <w:pPr>
              <w:spacing w:after="0"/>
            </w:pPr>
            <w:r/>
            <w:r>
              <w:rPr>
                <w:rFonts w:ascii="Arial" w:hAnsi="Arial"/>
                <w:b w:val="0"/>
                <w:sz w:val="16"/>
              </w:rPr>
              <w:t>Complet technique</w:t>
            </w:r>
          </w:p>
        </w:tc>
        <w:tc>
          <w:tcPr>
            <w:tcW w:type="dxa" w:w="2606"/>
            <w:vAlign w:val="center"/>
          </w:tcPr>
          <w:p>
            <w:pPr>
              <w:spacing w:after="0"/>
            </w:pPr>
            <w:r/>
            <w:r>
              <w:rPr>
                <w:rFonts w:ascii="Arial" w:hAnsi="Arial"/>
                <w:b w:val="0"/>
                <w:sz w:val="16"/>
              </w:rPr>
              <w:t>70/100</w:t>
            </w:r>
          </w:p>
        </w:tc>
      </w:tr>
    </w:tbl>
    <w:p>
      <w:pPr>
        <w:spacing w:after="20"/>
      </w:pPr>
    </w:p>
    <w:p>
      <w:pPr>
        <w:pStyle w:val="Heading1"/>
      </w:pPr>
      <w:r>
        <w:t>FORMULE D’ADOPTION</w:t>
      </w:r>
    </w:p>
    <w:p>
      <w:r>
        <w:t>Livret fédéral des grades Lethwei &amp; Bando Boxing — progression par longyi de couleur.</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Champ</w:t>
            </w:r>
          </w:p>
        </w:tc>
        <w:tc>
          <w:tcPr>
            <w:tcW w:type="dxa" w:w="5213"/>
            <w:vAlign w:val="center"/>
            <w:shd w:fill="17365D"/>
          </w:tcPr>
          <w:p>
            <w:pPr>
              <w:spacing w:after="0"/>
            </w:pPr>
            <w:r/>
            <w:r>
              <w:rPr>
                <w:rFonts w:ascii="Arial" w:hAnsi="Arial"/>
                <w:b/>
                <w:color w:val="FFFFFF"/>
                <w:sz w:val="16"/>
              </w:rPr>
              <w:t>Validation</w:t>
            </w:r>
          </w:p>
        </w:tc>
      </w:tr>
      <w:tr>
        <w:tc>
          <w:tcPr>
            <w:tcW w:type="dxa" w:w="5213"/>
            <w:vAlign w:val="center"/>
          </w:tcPr>
          <w:p>
            <w:pPr>
              <w:spacing w:after="0"/>
            </w:pPr>
            <w:r/>
            <w:r>
              <w:rPr>
                <w:rFonts w:ascii="Arial" w:hAnsi="Arial"/>
                <w:b w:val="0"/>
                <w:sz w:val="16"/>
              </w:rPr>
              <w:t>Version</w:t>
            </w:r>
          </w:p>
        </w:tc>
        <w:tc>
          <w:tcPr>
            <w:tcW w:type="dxa" w:w="5213"/>
            <w:vAlign w:val="center"/>
          </w:tcPr>
          <w:p>
            <w:pPr>
              <w:spacing w:after="0"/>
            </w:pPr>
            <w:r/>
            <w:r>
              <w:rPr>
                <w:rFonts w:ascii="Arial" w:hAnsi="Arial"/>
                <w:b w:val="0"/>
                <w:sz w:val="16"/>
              </w:rPr>
              <w:t>1.0</w:t>
            </w:r>
          </w:p>
        </w:tc>
      </w:tr>
      <w:tr>
        <w:tc>
          <w:tcPr>
            <w:tcW w:type="dxa" w:w="5213"/>
            <w:vAlign w:val="center"/>
            <w:shd w:fill="F5F7FA"/>
          </w:tcPr>
          <w:p>
            <w:pPr>
              <w:spacing w:after="0"/>
            </w:pPr>
            <w:r/>
            <w:r>
              <w:rPr>
                <w:rFonts w:ascii="Arial" w:hAnsi="Arial"/>
                <w:b w:val="0"/>
                <w:sz w:val="16"/>
              </w:rPr>
              <w:t>Adopté par</w:t>
            </w:r>
          </w:p>
        </w:tc>
        <w:tc>
          <w:tcPr>
            <w:tcW w:type="dxa" w:w="5213"/>
            <w:vAlign w:val="center"/>
            <w:shd w:fill="F5F7FA"/>
          </w:tcPr>
          <w:p>
            <w:pPr>
              <w:spacing w:after="0"/>
            </w:pPr>
            <w:r/>
            <w:r>
              <w:rPr>
                <w:rFonts w:ascii="Arial" w:hAnsi="Arial"/>
                <w:b w:val="0"/>
                <w:sz w:val="16"/>
              </w:rPr>
              <w:t>________________________________________</w:t>
            </w:r>
          </w:p>
        </w:tc>
      </w:tr>
      <w:tr>
        <w:tc>
          <w:tcPr>
            <w:tcW w:type="dxa" w:w="5213"/>
            <w:vAlign w:val="center"/>
          </w:tcPr>
          <w:p>
            <w:pPr>
              <w:spacing w:after="0"/>
            </w:pPr>
            <w:r/>
            <w:r>
              <w:rPr>
                <w:rFonts w:ascii="Arial" w:hAnsi="Arial"/>
                <w:b w:val="0"/>
                <w:sz w:val="16"/>
              </w:rPr>
              <w:t>Réunion du</w:t>
            </w:r>
          </w:p>
        </w:tc>
        <w:tc>
          <w:tcPr>
            <w:tcW w:type="dxa" w:w="5213"/>
            <w:vAlign w:val="center"/>
          </w:tcPr>
          <w:p>
            <w:pPr>
              <w:spacing w:after="0"/>
            </w:pPr>
            <w:r/>
            <w:r>
              <w:rPr>
                <w:rFonts w:ascii="Arial" w:hAnsi="Arial"/>
                <w:b w:val="0"/>
                <w:sz w:val="16"/>
              </w:rPr>
              <w:t>____ / ____ / ________</w:t>
            </w:r>
          </w:p>
        </w:tc>
      </w:tr>
      <w:tr>
        <w:tc>
          <w:tcPr>
            <w:tcW w:type="dxa" w:w="5213"/>
            <w:vAlign w:val="center"/>
            <w:shd w:fill="F5F7FA"/>
          </w:tcPr>
          <w:p>
            <w:pPr>
              <w:spacing w:after="0"/>
            </w:pPr>
            <w:r/>
            <w:r>
              <w:rPr>
                <w:rFonts w:ascii="Arial" w:hAnsi="Arial"/>
                <w:b w:val="0"/>
                <w:sz w:val="16"/>
              </w:rPr>
              <w:t>Entrée en vigueur</w:t>
            </w:r>
          </w:p>
        </w:tc>
        <w:tc>
          <w:tcPr>
            <w:tcW w:type="dxa" w:w="5213"/>
            <w:vAlign w:val="center"/>
            <w:shd w:fill="F5F7FA"/>
          </w:tcPr>
          <w:p>
            <w:pPr>
              <w:spacing w:after="0"/>
            </w:pPr>
            <w:r/>
            <w:r>
              <w:rPr>
                <w:rFonts w:ascii="Arial" w:hAnsi="Arial"/>
                <w:b w:val="0"/>
                <w:sz w:val="16"/>
              </w:rPr>
              <w:t>____ / ____ / ________</w:t>
            </w:r>
          </w:p>
        </w:tc>
      </w:tr>
      <w:tr>
        <w:tc>
          <w:tcPr>
            <w:tcW w:type="dxa" w:w="5213"/>
            <w:vAlign w:val="center"/>
          </w:tcPr>
          <w:p>
            <w:pPr>
              <w:spacing w:after="0"/>
            </w:pPr>
            <w:r/>
            <w:r>
              <w:rPr>
                <w:rFonts w:ascii="Arial" w:hAnsi="Arial"/>
                <w:b w:val="0"/>
                <w:sz w:val="16"/>
              </w:rPr>
              <w:t>Référence fédérale</w:t>
            </w:r>
          </w:p>
        </w:tc>
        <w:tc>
          <w:tcPr>
            <w:tcW w:type="dxa" w:w="5213"/>
            <w:vAlign w:val="center"/>
          </w:tcPr>
          <w:p>
            <w:pPr>
              <w:spacing w:after="0"/>
            </w:pPr>
            <w:r/>
            <w:r>
              <w:rPr>
                <w:rFonts w:ascii="Arial" w:hAnsi="Arial"/>
                <w:b w:val="0"/>
                <w:sz w:val="16"/>
              </w:rPr>
              <w:t>________________________________________</w:t>
            </w:r>
          </w:p>
        </w:tc>
      </w:tr>
    </w:tbl>
    <w:p>
      <w:pPr>
        <w:spacing w:after="20"/>
      </w:pPr>
    </w:p>
    <w:p>
      <w:r>
        <w:br/>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Pour l’UFLB</w:t>
            </w:r>
          </w:p>
        </w:tc>
        <w:tc>
          <w:tcPr>
            <w:tcW w:type="dxa" w:w="5213"/>
            <w:vAlign w:val="center"/>
            <w:shd w:fill="17365D"/>
          </w:tcPr>
          <w:p>
            <w:pPr>
              <w:spacing w:after="0"/>
            </w:pPr>
            <w:r/>
            <w:r>
              <w:rPr>
                <w:rFonts w:ascii="Arial" w:hAnsi="Arial"/>
                <w:b/>
                <w:color w:val="FFFFFF"/>
                <w:sz w:val="16"/>
              </w:rPr>
              <w:t>Commission technique</w:t>
            </w:r>
          </w:p>
        </w:tc>
      </w:tr>
      <w:tr>
        <w:tc>
          <w:tcPr>
            <w:tcW w:type="dxa" w:w="5213"/>
            <w:vAlign w:val="center"/>
          </w:tcPr>
          <w:p>
            <w:pPr>
              <w:spacing w:after="0"/>
            </w:pPr>
            <w:r/>
            <w:r>
              <w:rPr>
                <w:rFonts w:ascii="Arial" w:hAnsi="Arial"/>
                <w:b w:val="0"/>
                <w:sz w:val="16"/>
              </w:rPr>
              <w:t>Le Président</w:t>
              <w:br/>
              <w:t>Alain-André Feschet</w:t>
              <w:br/>
              <w:br/>
              <w:t>Signature : ____________________</w:t>
            </w:r>
          </w:p>
        </w:tc>
        <w:tc>
          <w:tcPr>
            <w:tcW w:type="dxa" w:w="5213"/>
            <w:vAlign w:val="center"/>
          </w:tcPr>
          <w:p>
            <w:pPr>
              <w:spacing w:after="0"/>
            </w:pPr>
            <w:r/>
            <w:r>
              <w:rPr>
                <w:rFonts w:ascii="Arial" w:hAnsi="Arial"/>
                <w:b w:val="0"/>
                <w:sz w:val="16"/>
              </w:rPr>
              <w:t>Responsable : ____________________</w:t>
              <w:br/>
              <w:br/>
              <w:t>Signature : ____________________</w:t>
            </w:r>
          </w:p>
        </w:tc>
      </w:tr>
    </w:tbl>
    <w:p>
      <w:pPr>
        <w:spacing w:after="20"/>
      </w:pPr>
    </w:p>
    <w:p>
      <w:pPr>
        <w:jc w:val="center"/>
      </w:pPr>
      <w:r>
        <w:rPr>
          <w:b/>
          <w:color w:val="17365D"/>
        </w:rPr>
        <w:t>UFLB — UNION FRANÇAISE DE LETHWEI &amp; BANDO</w:t>
      </w:r>
    </w:p>
    <w:p>
      <w:pPr>
        <w:jc w:val="center"/>
      </w:pPr>
      <w:r>
        <w:t>13 rue de Villard de Lans — 38000 Grenoble | 06 56 67 41 80 | uflblethweibando@gmail.com | www.lethwei-bando.fr</w:t>
      </w:r>
    </w:p>
    <w:sectPr w:rsidR="00FC693F" w:rsidRPr="0006063C" w:rsidSect="00034616">
      <w:headerReference w:type="default" r:id="rId9"/>
      <w:footerReference w:type="default" r:id="rId10"/>
      <w:pgSz w:w="12240" w:h="15840"/>
      <w:pgMar w:top="822" w:right="907" w:bottom="822"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368"/>
        <w:sz w:val="14"/>
      </w:rPr>
      <w:t xml:space="preserve">13 rue de Villard de Lans — 38000 Grenoble | 06 56 67 41 80 | uflblethweibando@gmail.com | www.lethwei-bando.fr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17365D"/>
        <w:sz w:val="16"/>
      </w:rPr>
      <w:t>UFLB — LIVRET FÉDÉRAL DES GRADES — LETHWEI &amp; BANDO BOXING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B51E23"/>
      <w:sz w:val="26"/>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b/>
      <w:bCs/>
      <w:color w:val="1736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60"/>
      <w:contextualSpacing/>
    </w:pPr>
    <w:rPr>
      <w:rFonts w:asciiTheme="majorHAnsi" w:eastAsiaTheme="majorEastAsia" w:hAnsiTheme="majorHAnsi" w:cstheme="majorBidi" w:ascii="Arial" w:hAnsi="Arial"/>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
    <w:name w:val="Article"/>
    <w:pPr>
      <w:spacing w:before="120" w:after="40"/>
    </w:pPr>
    <w:rPr>
      <w:rFonts w:ascii="Arial" w:hAnsi="Arial"/>
      <w:b/>
      <w:color w:val="17365D"/>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UFLB — Livret des grades Lethwei &amp; Bando Boxing — Longyi</dc:title>
  <dc:subject/>
  <dc:creator>Union Française de Lethwei &amp; Bando (UFLB)</dc:creator>
  <cp:keywords/>
  <dc:description>generated by python-docx</dc:description>
  <cp:lastModifiedBy/>
  <cp:revision>1</cp:revision>
  <dcterms:created xsi:type="dcterms:W3CDTF">2013-12-23T23:15:00Z</dcterms:created>
  <dcterms:modified xsi:type="dcterms:W3CDTF">2013-12-23T23:15:00Z</dcterms:modified>
  <cp:category/>
</cp:coreProperties>
</file>